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51"/>
        <w:tblW w:w="9985" w:type="dxa"/>
        <w:tblLook w:val="04A0" w:firstRow="1" w:lastRow="0" w:firstColumn="1" w:lastColumn="0" w:noHBand="0" w:noVBand="1"/>
      </w:tblPr>
      <w:tblGrid>
        <w:gridCol w:w="9985"/>
      </w:tblGrid>
      <w:tr w:rsidR="008A1B51" w14:paraId="693CC1C3" w14:textId="77777777" w:rsidTr="008A1B51">
        <w:trPr>
          <w:trHeight w:val="524"/>
        </w:trPr>
        <w:tc>
          <w:tcPr>
            <w:tcW w:w="9985" w:type="dxa"/>
          </w:tcPr>
          <w:p w14:paraId="3E8A63DA" w14:textId="77777777" w:rsidR="008A1B51" w:rsidRDefault="008A1B51" w:rsidP="00E15305">
            <w:pPr>
              <w:tabs>
                <w:tab w:val="left" w:pos="2670"/>
              </w:tabs>
              <w:rPr>
                <w:b/>
                <w:bCs/>
              </w:rPr>
            </w:pPr>
            <w:r>
              <w:rPr>
                <w:noProof/>
              </w:rPr>
              <w:drawing>
                <wp:anchor distT="0" distB="0" distL="114300" distR="114300" simplePos="0" relativeHeight="251660288" behindDoc="0" locked="0" layoutInCell="1" allowOverlap="1" wp14:anchorId="58CC69D0" wp14:editId="0066E59F">
                  <wp:simplePos x="0" y="0"/>
                  <wp:positionH relativeFrom="column">
                    <wp:posOffset>-242570</wp:posOffset>
                  </wp:positionH>
                  <wp:positionV relativeFrom="paragraph">
                    <wp:posOffset>-1777365</wp:posOffset>
                  </wp:positionV>
                  <wp:extent cx="1390650" cy="1390650"/>
                  <wp:effectExtent l="0" t="0" r="0" b="0"/>
                  <wp:wrapNone/>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Total number of attendees: 56 </w:t>
            </w:r>
          </w:p>
          <w:p w14:paraId="22AAADBF" w14:textId="72B3362B" w:rsidR="00F113AF" w:rsidRPr="009E00B9" w:rsidRDefault="00F113AF" w:rsidP="00E15305">
            <w:pPr>
              <w:tabs>
                <w:tab w:val="left" w:pos="2670"/>
              </w:tabs>
              <w:rPr>
                <w:b/>
                <w:bCs/>
              </w:rPr>
            </w:pPr>
            <w:bookmarkStart w:id="0" w:name="_Hlk126245016"/>
            <w:r w:rsidRPr="00986B15">
              <w:rPr>
                <w:b/>
                <w:bCs/>
                <w:highlight w:val="yellow"/>
              </w:rPr>
              <w:t>Meeting recording</w:t>
            </w:r>
            <w:r>
              <w:rPr>
                <w:b/>
                <w:bCs/>
              </w:rPr>
              <w:t xml:space="preserve">: </w:t>
            </w:r>
            <w:r w:rsidR="00FC773F">
              <w:t xml:space="preserve"> </w:t>
            </w:r>
            <w:hyperlink r:id="rId8" w:history="1">
              <w:r w:rsidR="00FC773F" w:rsidRPr="00FC773F">
                <w:rPr>
                  <w:rStyle w:val="Hyperlink"/>
                </w:rPr>
                <w:t>https://youtu.be/_LK8dJ</w:t>
              </w:r>
              <w:r w:rsidR="00FC773F" w:rsidRPr="00FC773F">
                <w:rPr>
                  <w:rStyle w:val="Hyperlink"/>
                </w:rPr>
                <w:t>v</w:t>
              </w:r>
              <w:r w:rsidR="00FC773F" w:rsidRPr="00FC773F">
                <w:rPr>
                  <w:rStyle w:val="Hyperlink"/>
                </w:rPr>
                <w:t>Kbys</w:t>
              </w:r>
            </w:hyperlink>
            <w:r w:rsidR="00FC773F">
              <w:rPr>
                <w:b/>
                <w:bCs/>
              </w:rPr>
              <w:t xml:space="preserve"> </w:t>
            </w:r>
            <w:bookmarkEnd w:id="0"/>
          </w:p>
        </w:tc>
      </w:tr>
      <w:tr w:rsidR="008A1B51" w14:paraId="1AD961CB" w14:textId="77777777" w:rsidTr="008A1B51">
        <w:trPr>
          <w:trHeight w:val="863"/>
        </w:trPr>
        <w:tc>
          <w:tcPr>
            <w:tcW w:w="9985" w:type="dxa"/>
          </w:tcPr>
          <w:p w14:paraId="13A78510" w14:textId="4F83C47B" w:rsidR="008A1B51" w:rsidRPr="00102202" w:rsidRDefault="008A1B51" w:rsidP="00E15305">
            <w:pPr>
              <w:tabs>
                <w:tab w:val="left" w:pos="1470"/>
              </w:tabs>
              <w:rPr>
                <w:b/>
                <w:bCs/>
              </w:rPr>
            </w:pPr>
            <w:r w:rsidRPr="00102202">
              <w:rPr>
                <w:b/>
                <w:bCs/>
              </w:rPr>
              <w:t>SNAC Updates</w:t>
            </w:r>
          </w:p>
          <w:p w14:paraId="33E9332C" w14:textId="77777777" w:rsidR="008A1B51" w:rsidRPr="00FE5EEA" w:rsidRDefault="008A1B51" w:rsidP="00986B15">
            <w:pPr>
              <w:pStyle w:val="ListParagraph"/>
              <w:numPr>
                <w:ilvl w:val="0"/>
                <w:numId w:val="1"/>
              </w:numPr>
              <w:tabs>
                <w:tab w:val="left" w:pos="1470"/>
              </w:tabs>
              <w:rPr>
                <w:i/>
                <w:iCs/>
              </w:rPr>
            </w:pPr>
            <w:r w:rsidRPr="00FE5EEA">
              <w:rPr>
                <w:i/>
                <w:iCs/>
              </w:rPr>
              <w:t>Dialogue Sessions</w:t>
            </w:r>
          </w:p>
          <w:p w14:paraId="7F0EDAF2" w14:textId="77777777" w:rsidR="008A1B51" w:rsidRDefault="008A1B51" w:rsidP="00986B15">
            <w:pPr>
              <w:pStyle w:val="ListParagraph"/>
              <w:numPr>
                <w:ilvl w:val="1"/>
                <w:numId w:val="1"/>
              </w:numPr>
              <w:tabs>
                <w:tab w:val="left" w:pos="1470"/>
              </w:tabs>
            </w:pPr>
            <w:r>
              <w:t xml:space="preserve">We had a great turnout with the dialogue sessions last year! </w:t>
            </w:r>
          </w:p>
          <w:p w14:paraId="12D7E17A" w14:textId="28156467" w:rsidR="008A1B51" w:rsidRDefault="008A1B51" w:rsidP="00986B15">
            <w:pPr>
              <w:pStyle w:val="ListParagraph"/>
              <w:numPr>
                <w:ilvl w:val="1"/>
                <w:numId w:val="1"/>
              </w:numPr>
              <w:tabs>
                <w:tab w:val="left" w:pos="1470"/>
              </w:tabs>
            </w:pPr>
            <w:r>
              <w:t xml:space="preserve">We had a total number of 263 attendees and 130 unique attendees </w:t>
            </w:r>
          </w:p>
          <w:p w14:paraId="57B982CE" w14:textId="5222BD0B" w:rsidR="008A1B51" w:rsidRDefault="008A1B51" w:rsidP="00986B15">
            <w:pPr>
              <w:pStyle w:val="ListParagraph"/>
              <w:numPr>
                <w:ilvl w:val="1"/>
                <w:numId w:val="1"/>
              </w:numPr>
              <w:tabs>
                <w:tab w:val="left" w:pos="1470"/>
              </w:tabs>
            </w:pPr>
            <w:r>
              <w:t xml:space="preserve">The session with the most attendance was “Structural Racism in the Built Environment” </w:t>
            </w:r>
          </w:p>
          <w:p w14:paraId="572B10ED" w14:textId="77777777" w:rsidR="008A1B51" w:rsidRDefault="008A1B51" w:rsidP="00986B15">
            <w:pPr>
              <w:pStyle w:val="ListParagraph"/>
              <w:numPr>
                <w:ilvl w:val="1"/>
                <w:numId w:val="1"/>
              </w:numPr>
              <w:tabs>
                <w:tab w:val="left" w:pos="1470"/>
              </w:tabs>
            </w:pPr>
            <w:r>
              <w:t>A report was also created with compiled information about strengths, visions, and areas for growth</w:t>
            </w:r>
          </w:p>
          <w:p w14:paraId="633B9159" w14:textId="77777777" w:rsidR="008A1B51" w:rsidRDefault="008A1B51" w:rsidP="00986B15">
            <w:pPr>
              <w:pStyle w:val="ListParagraph"/>
              <w:numPr>
                <w:ilvl w:val="1"/>
                <w:numId w:val="1"/>
              </w:numPr>
              <w:tabs>
                <w:tab w:val="left" w:pos="1470"/>
              </w:tabs>
            </w:pPr>
            <w:r>
              <w:t>Report and story maps were sent to all session attendees</w:t>
            </w:r>
          </w:p>
          <w:p w14:paraId="4C52389F" w14:textId="77777777" w:rsidR="008A1B51" w:rsidRDefault="008A1B51" w:rsidP="00986B15">
            <w:pPr>
              <w:pStyle w:val="ListParagraph"/>
              <w:numPr>
                <w:ilvl w:val="1"/>
                <w:numId w:val="1"/>
              </w:numPr>
              <w:tabs>
                <w:tab w:val="left" w:pos="1470"/>
              </w:tabs>
            </w:pPr>
            <w:r>
              <w:t>Information used to tailor webinar topics and strategic plans for SNAC that will be developed this year</w:t>
            </w:r>
          </w:p>
          <w:p w14:paraId="708352D1" w14:textId="77777777" w:rsidR="008A1B51" w:rsidRPr="00A26F9E" w:rsidRDefault="008A1B51" w:rsidP="00986B15">
            <w:pPr>
              <w:pStyle w:val="ListParagraph"/>
              <w:numPr>
                <w:ilvl w:val="1"/>
                <w:numId w:val="1"/>
              </w:numPr>
              <w:tabs>
                <w:tab w:val="left" w:pos="1470"/>
              </w:tabs>
              <w:rPr>
                <w:highlight w:val="yellow"/>
              </w:rPr>
            </w:pPr>
            <w:r w:rsidRPr="00A26F9E">
              <w:rPr>
                <w:highlight w:val="yellow"/>
              </w:rPr>
              <w:t xml:space="preserve">If you would like a copy of these materials, please reach out </w:t>
            </w:r>
          </w:p>
          <w:p w14:paraId="77EE8173" w14:textId="77777777" w:rsidR="008A1B51" w:rsidRPr="00A74011" w:rsidRDefault="008A1B51" w:rsidP="00986B15">
            <w:pPr>
              <w:pStyle w:val="ListParagraph"/>
              <w:numPr>
                <w:ilvl w:val="0"/>
                <w:numId w:val="1"/>
              </w:numPr>
              <w:tabs>
                <w:tab w:val="left" w:pos="1470"/>
              </w:tabs>
              <w:rPr>
                <w:i/>
                <w:iCs/>
              </w:rPr>
            </w:pPr>
            <w:r w:rsidRPr="00A74011">
              <w:rPr>
                <w:i/>
                <w:iCs/>
              </w:rPr>
              <w:t>SNAC Interest Survey</w:t>
            </w:r>
          </w:p>
          <w:p w14:paraId="1C68CF0D" w14:textId="77777777" w:rsidR="008A1B51" w:rsidRDefault="008A1B51" w:rsidP="00986B15">
            <w:pPr>
              <w:pStyle w:val="ListParagraph"/>
              <w:numPr>
                <w:ilvl w:val="1"/>
                <w:numId w:val="1"/>
              </w:numPr>
              <w:tabs>
                <w:tab w:val="left" w:pos="1470"/>
              </w:tabs>
            </w:pPr>
            <w:r>
              <w:t xml:space="preserve">Each year, we gather information to understand representation within SNAC and the interest of SNAC members to best tailor the materials and events </w:t>
            </w:r>
          </w:p>
          <w:p w14:paraId="2E43872A" w14:textId="5460140E" w:rsidR="008A1B51" w:rsidRDefault="008A1B51" w:rsidP="00986B15">
            <w:pPr>
              <w:pStyle w:val="ListParagraph"/>
              <w:numPr>
                <w:ilvl w:val="1"/>
                <w:numId w:val="1"/>
              </w:numPr>
              <w:tabs>
                <w:tab w:val="left" w:pos="1470"/>
              </w:tabs>
            </w:pPr>
            <w:r>
              <w:t>We had a high response rate compared to years past at 30%</w:t>
            </w:r>
          </w:p>
          <w:p w14:paraId="24A0EA67" w14:textId="7372F4EB" w:rsidR="008A1B51" w:rsidRDefault="008A1B51" w:rsidP="00986B15">
            <w:pPr>
              <w:pStyle w:val="ListParagraph"/>
              <w:numPr>
                <w:ilvl w:val="1"/>
                <w:numId w:val="1"/>
              </w:numPr>
              <w:tabs>
                <w:tab w:val="left" w:pos="1470"/>
              </w:tabs>
            </w:pPr>
            <w:r>
              <w:t xml:space="preserve">The top areas of interest: Food systems development, health equity, food as medicine </w:t>
            </w:r>
          </w:p>
          <w:p w14:paraId="7433FAD4" w14:textId="77777777" w:rsidR="008A1B51" w:rsidRDefault="008A1B51" w:rsidP="00986B15">
            <w:pPr>
              <w:pStyle w:val="ListParagraph"/>
              <w:numPr>
                <w:ilvl w:val="1"/>
                <w:numId w:val="1"/>
              </w:numPr>
              <w:tabs>
                <w:tab w:val="left" w:pos="1470"/>
              </w:tabs>
            </w:pPr>
            <w:r>
              <w:t xml:space="preserve">Webinars and quarterly meetings were still of interest </w:t>
            </w:r>
          </w:p>
          <w:p w14:paraId="48823E1B" w14:textId="3F04CBCC" w:rsidR="008A1B51" w:rsidRDefault="008A1B51" w:rsidP="00986B15">
            <w:pPr>
              <w:pStyle w:val="ListParagraph"/>
              <w:numPr>
                <w:ilvl w:val="1"/>
                <w:numId w:val="1"/>
              </w:numPr>
              <w:tabs>
                <w:tab w:val="left" w:pos="1470"/>
              </w:tabs>
            </w:pPr>
            <w:r>
              <w:t xml:space="preserve">As a result of this information and information from the dialogue sessions, we will be offering a webinar series, monthly newsletter, and website updates/social media engagement while we work with an internal evaluator to determine strategic direction for SNAC </w:t>
            </w:r>
          </w:p>
          <w:p w14:paraId="409A86D2" w14:textId="77777777" w:rsidR="008A1B51" w:rsidRDefault="008A1B51" w:rsidP="00986B15">
            <w:pPr>
              <w:pStyle w:val="ListParagraph"/>
              <w:numPr>
                <w:ilvl w:val="1"/>
                <w:numId w:val="1"/>
              </w:numPr>
              <w:tabs>
                <w:tab w:val="left" w:pos="1470"/>
              </w:tabs>
            </w:pPr>
            <w:r>
              <w:t xml:space="preserve">We will also continue to offer student networking events to introduce students to this work </w:t>
            </w:r>
          </w:p>
          <w:p w14:paraId="416B0AAD" w14:textId="77777777" w:rsidR="008A1B51" w:rsidRPr="001C3098" w:rsidRDefault="008A1B51" w:rsidP="00986B15">
            <w:pPr>
              <w:pStyle w:val="ListParagraph"/>
              <w:numPr>
                <w:ilvl w:val="0"/>
                <w:numId w:val="1"/>
              </w:numPr>
              <w:tabs>
                <w:tab w:val="left" w:pos="1470"/>
              </w:tabs>
              <w:rPr>
                <w:i/>
                <w:iCs/>
              </w:rPr>
            </w:pPr>
            <w:r w:rsidRPr="001C3098">
              <w:rPr>
                <w:i/>
                <w:iCs/>
              </w:rPr>
              <w:t xml:space="preserve">2023 SNAC Webinar Series </w:t>
            </w:r>
          </w:p>
          <w:p w14:paraId="49981E33" w14:textId="77777777" w:rsidR="008A1B51" w:rsidRDefault="008A1B51" w:rsidP="00986B15">
            <w:pPr>
              <w:pStyle w:val="ListParagraph"/>
              <w:numPr>
                <w:ilvl w:val="1"/>
                <w:numId w:val="1"/>
              </w:numPr>
              <w:tabs>
                <w:tab w:val="left" w:pos="1470"/>
              </w:tabs>
            </w:pPr>
            <w:r>
              <w:t xml:space="preserve">Based on areas of interest, these are the topics for the webinar series </w:t>
            </w:r>
          </w:p>
          <w:p w14:paraId="6609E029" w14:textId="0E5AAF77" w:rsidR="008A1B51" w:rsidRDefault="008A1B51" w:rsidP="00986B15">
            <w:pPr>
              <w:pStyle w:val="ListParagraph"/>
              <w:numPr>
                <w:ilvl w:val="1"/>
                <w:numId w:val="1"/>
              </w:numPr>
              <w:tabs>
                <w:tab w:val="left" w:pos="1470"/>
              </w:tabs>
            </w:pPr>
            <w:r>
              <w:t>We are currently reaching out to speakers for the first 6 months</w:t>
            </w:r>
          </w:p>
          <w:p w14:paraId="385E6889" w14:textId="77777777" w:rsidR="008A1B51" w:rsidRDefault="008A1B51" w:rsidP="00986B15">
            <w:pPr>
              <w:pStyle w:val="ListParagraph"/>
              <w:numPr>
                <w:ilvl w:val="1"/>
                <w:numId w:val="1"/>
              </w:numPr>
              <w:tabs>
                <w:tab w:val="left" w:pos="1470"/>
              </w:tabs>
            </w:pPr>
            <w:r>
              <w:t>This list might change and adjust overtime, depending on availability and need</w:t>
            </w:r>
          </w:p>
          <w:p w14:paraId="5435B395" w14:textId="77777777" w:rsidR="008A1B51" w:rsidRDefault="008A1B51" w:rsidP="00986B15">
            <w:pPr>
              <w:pStyle w:val="ListParagraph"/>
              <w:numPr>
                <w:ilvl w:val="1"/>
                <w:numId w:val="1"/>
              </w:numPr>
              <w:tabs>
                <w:tab w:val="left" w:pos="1470"/>
              </w:tabs>
            </w:pPr>
            <w:r>
              <w:t xml:space="preserve">Dates and sign-ups for the </w:t>
            </w:r>
            <w:proofErr w:type="spellStart"/>
            <w:r>
              <w:t>Eventbrites</w:t>
            </w:r>
            <w:proofErr w:type="spellEnd"/>
            <w:r>
              <w:t xml:space="preserve"> will come out ASAP</w:t>
            </w:r>
          </w:p>
          <w:p w14:paraId="0B37871D" w14:textId="62A864E9" w:rsidR="008A1B51" w:rsidRDefault="008A1B51" w:rsidP="00986B15">
            <w:pPr>
              <w:pStyle w:val="ListParagraph"/>
              <w:numPr>
                <w:ilvl w:val="1"/>
                <w:numId w:val="1"/>
              </w:numPr>
              <w:tabs>
                <w:tab w:val="left" w:pos="1470"/>
              </w:tabs>
              <w:rPr>
                <w:highlight w:val="yellow"/>
              </w:rPr>
            </w:pPr>
            <w:r w:rsidRPr="00A26F9E">
              <w:rPr>
                <w:highlight w:val="yellow"/>
              </w:rPr>
              <w:t>If you have an idea of who might be a good fit for presenting in any of these categories, let us know!</w:t>
            </w:r>
          </w:p>
          <w:p w14:paraId="71342B83" w14:textId="5AEF0336" w:rsidR="00986B15" w:rsidRDefault="00986B15" w:rsidP="00986B15">
            <w:pPr>
              <w:pStyle w:val="ListParagraph"/>
              <w:numPr>
                <w:ilvl w:val="1"/>
                <w:numId w:val="1"/>
              </w:numPr>
              <w:tabs>
                <w:tab w:val="left" w:pos="1470"/>
              </w:tabs>
              <w:rPr>
                <w:highlight w:val="yellow"/>
              </w:rPr>
            </w:pPr>
            <w:r>
              <w:rPr>
                <w:highlight w:val="yellow"/>
              </w:rPr>
              <w:t xml:space="preserve">Webinar topics: </w:t>
            </w:r>
          </w:p>
          <w:p w14:paraId="29F50D6A" w14:textId="77777777" w:rsidR="00986B15" w:rsidRDefault="00986B15" w:rsidP="00986B15">
            <w:pPr>
              <w:pStyle w:val="ListParagraph"/>
              <w:numPr>
                <w:ilvl w:val="2"/>
                <w:numId w:val="1"/>
              </w:numPr>
            </w:pPr>
            <w:r w:rsidRPr="009950A2">
              <w:rPr>
                <w:b/>
                <w:bCs/>
                <w:u w:val="single"/>
              </w:rPr>
              <w:t>February</w:t>
            </w:r>
            <w:r>
              <w:rPr>
                <w:u w:val="single"/>
              </w:rPr>
              <w:t xml:space="preserve">: </w:t>
            </w:r>
            <w:r w:rsidRPr="009950A2">
              <w:t>Supporting Federal and State Policy from the Local Level</w:t>
            </w:r>
          </w:p>
          <w:p w14:paraId="39105521" w14:textId="77777777" w:rsidR="00986B15" w:rsidRDefault="00986B15" w:rsidP="00986B15">
            <w:pPr>
              <w:pStyle w:val="ListParagraph"/>
              <w:numPr>
                <w:ilvl w:val="2"/>
                <w:numId w:val="1"/>
              </w:numPr>
            </w:pPr>
            <w:r w:rsidRPr="009950A2">
              <w:rPr>
                <w:b/>
                <w:bCs/>
                <w:u w:val="single"/>
              </w:rPr>
              <w:t>March</w:t>
            </w:r>
            <w:r w:rsidRPr="009950A2">
              <w:rPr>
                <w:u w:val="single"/>
              </w:rPr>
              <w:t xml:space="preserve">: </w:t>
            </w:r>
            <w:r w:rsidRPr="009950A2">
              <w:t>Food as Medicine 101</w:t>
            </w:r>
          </w:p>
          <w:p w14:paraId="429EA09D" w14:textId="22542947" w:rsidR="00986B15" w:rsidRPr="009950A2" w:rsidRDefault="00986B15" w:rsidP="00986B15">
            <w:pPr>
              <w:pStyle w:val="ListParagraph"/>
              <w:numPr>
                <w:ilvl w:val="2"/>
                <w:numId w:val="1"/>
              </w:numPr>
            </w:pPr>
            <w:r w:rsidRPr="009950A2">
              <w:rPr>
                <w:b/>
                <w:bCs/>
                <w:u w:val="single"/>
              </w:rPr>
              <w:t>April:</w:t>
            </w:r>
            <w:r>
              <w:rPr>
                <w:u w:val="single"/>
              </w:rPr>
              <w:t xml:space="preserve"> </w:t>
            </w:r>
            <w:r>
              <w:t>E</w:t>
            </w:r>
            <w:r w:rsidRPr="009950A2">
              <w:t xml:space="preserve">ngaging </w:t>
            </w:r>
            <w:r>
              <w:t>L</w:t>
            </w:r>
            <w:r w:rsidRPr="009950A2">
              <w:t xml:space="preserve">eaders and </w:t>
            </w:r>
            <w:r>
              <w:t>P</w:t>
            </w:r>
            <w:r w:rsidRPr="009950A2">
              <w:t xml:space="preserve">olicymakers by </w:t>
            </w:r>
            <w:r>
              <w:t>A</w:t>
            </w:r>
            <w:r w:rsidRPr="009950A2">
              <w:t xml:space="preserve">nchoring </w:t>
            </w:r>
            <w:r>
              <w:t>C</w:t>
            </w:r>
            <w:r w:rsidRPr="009950A2">
              <w:t xml:space="preserve">ommunity </w:t>
            </w:r>
            <w:r>
              <w:t>V</w:t>
            </w:r>
            <w:r w:rsidRPr="009950A2">
              <w:t xml:space="preserve">oices and </w:t>
            </w:r>
            <w:r>
              <w:t>E</w:t>
            </w:r>
            <w:r w:rsidRPr="009950A2">
              <w:t>xperience</w:t>
            </w:r>
            <w:r>
              <w:t>s</w:t>
            </w:r>
            <w:r>
              <w:t xml:space="preserve"> (Speakers secured) </w:t>
            </w:r>
          </w:p>
          <w:p w14:paraId="5A8487C4" w14:textId="77777777" w:rsidR="00986B15" w:rsidRPr="009950A2" w:rsidRDefault="00986B15" w:rsidP="00986B15">
            <w:pPr>
              <w:pStyle w:val="ListParagraph"/>
              <w:numPr>
                <w:ilvl w:val="2"/>
                <w:numId w:val="1"/>
              </w:numPr>
            </w:pPr>
            <w:r w:rsidRPr="009950A2">
              <w:rPr>
                <w:b/>
                <w:bCs/>
                <w:u w:val="single"/>
              </w:rPr>
              <w:t>May:</w:t>
            </w:r>
            <w:r>
              <w:rPr>
                <w:u w:val="single"/>
              </w:rPr>
              <w:t xml:space="preserve"> </w:t>
            </w:r>
            <w:r w:rsidRPr="009950A2">
              <w:t>Mental Health First Aid Training</w:t>
            </w:r>
          </w:p>
          <w:p w14:paraId="29595727" w14:textId="7C7C7649" w:rsidR="00986B15" w:rsidRPr="009950A2" w:rsidRDefault="00986B15" w:rsidP="00986B15">
            <w:pPr>
              <w:pStyle w:val="ListParagraph"/>
              <w:numPr>
                <w:ilvl w:val="2"/>
                <w:numId w:val="1"/>
              </w:numPr>
            </w:pPr>
            <w:r w:rsidRPr="009950A2">
              <w:rPr>
                <w:b/>
                <w:bCs/>
                <w:u w:val="single"/>
              </w:rPr>
              <w:t>June:</w:t>
            </w:r>
            <w:r>
              <w:rPr>
                <w:u w:val="single"/>
              </w:rPr>
              <w:t xml:space="preserve"> </w:t>
            </w:r>
            <w:r w:rsidRPr="009950A2">
              <w:t>Food Systems 101</w:t>
            </w:r>
            <w:r>
              <w:t xml:space="preserve"> (Speakers secured) </w:t>
            </w:r>
          </w:p>
          <w:p w14:paraId="63712AB0" w14:textId="77777777" w:rsidR="00986B15" w:rsidRPr="009950A2" w:rsidRDefault="00986B15" w:rsidP="00986B15">
            <w:pPr>
              <w:pStyle w:val="ListParagraph"/>
              <w:numPr>
                <w:ilvl w:val="2"/>
                <w:numId w:val="1"/>
              </w:numPr>
            </w:pPr>
            <w:r w:rsidRPr="009950A2">
              <w:rPr>
                <w:b/>
                <w:bCs/>
                <w:u w:val="single"/>
              </w:rPr>
              <w:t>July-</w:t>
            </w:r>
            <w:r>
              <w:rPr>
                <w:u w:val="single"/>
              </w:rPr>
              <w:t xml:space="preserve"> </w:t>
            </w:r>
            <w:r w:rsidRPr="00610194">
              <w:t>Different State Approaches to P</w:t>
            </w:r>
            <w:r>
              <w:t>olicy, Systems, and Environmental Change Work</w:t>
            </w:r>
          </w:p>
          <w:p w14:paraId="077F92A2" w14:textId="77777777" w:rsidR="00986B15" w:rsidRPr="009950A2" w:rsidRDefault="00986B15" w:rsidP="00986B15">
            <w:pPr>
              <w:pStyle w:val="ListParagraph"/>
              <w:numPr>
                <w:ilvl w:val="2"/>
                <w:numId w:val="1"/>
              </w:numPr>
            </w:pPr>
            <w:r w:rsidRPr="009950A2">
              <w:rPr>
                <w:b/>
                <w:bCs/>
                <w:u w:val="single"/>
              </w:rPr>
              <w:t>August</w:t>
            </w:r>
            <w:r>
              <w:rPr>
                <w:u w:val="single"/>
              </w:rPr>
              <w:t xml:space="preserve">: </w:t>
            </w:r>
            <w:r w:rsidRPr="009950A2">
              <w:t>Social Determinants of Health Screening in Hospital Systems- What to Expect and How to Engage</w:t>
            </w:r>
          </w:p>
          <w:p w14:paraId="44290B85" w14:textId="77777777" w:rsidR="00986B15" w:rsidRDefault="00986B15" w:rsidP="00986B15">
            <w:pPr>
              <w:pStyle w:val="ListParagraph"/>
              <w:numPr>
                <w:ilvl w:val="2"/>
                <w:numId w:val="1"/>
              </w:numPr>
            </w:pPr>
            <w:r w:rsidRPr="009950A2">
              <w:rPr>
                <w:b/>
                <w:bCs/>
                <w:u w:val="single"/>
              </w:rPr>
              <w:lastRenderedPageBreak/>
              <w:t>September</w:t>
            </w:r>
            <w:r>
              <w:rPr>
                <w:b/>
                <w:bCs/>
                <w:u w:val="single"/>
              </w:rPr>
              <w:t xml:space="preserve">- </w:t>
            </w:r>
            <w:r>
              <w:t>How Academic and Communities Partners Engage on Local Projects</w:t>
            </w:r>
          </w:p>
          <w:p w14:paraId="75ABCFC5" w14:textId="77777777" w:rsidR="00986B15" w:rsidRPr="009950A2" w:rsidRDefault="00986B15" w:rsidP="00986B15">
            <w:pPr>
              <w:pStyle w:val="ListParagraph"/>
              <w:numPr>
                <w:ilvl w:val="2"/>
                <w:numId w:val="1"/>
              </w:numPr>
            </w:pPr>
            <w:r w:rsidRPr="009950A2">
              <w:rPr>
                <w:b/>
                <w:bCs/>
                <w:u w:val="single"/>
              </w:rPr>
              <w:t>October-</w:t>
            </w:r>
            <w:r>
              <w:rPr>
                <w:u w:val="single"/>
              </w:rPr>
              <w:t xml:space="preserve"> </w:t>
            </w:r>
            <w:r w:rsidRPr="009950A2">
              <w:t>Trauma-Informed Care Strategies in Food Pantries</w:t>
            </w:r>
          </w:p>
          <w:p w14:paraId="5B4EAC54" w14:textId="77777777" w:rsidR="00986B15" w:rsidRPr="009950A2" w:rsidRDefault="00986B15" w:rsidP="00986B15">
            <w:pPr>
              <w:pStyle w:val="ListParagraph"/>
              <w:numPr>
                <w:ilvl w:val="2"/>
                <w:numId w:val="1"/>
              </w:numPr>
              <w:rPr>
                <w:b/>
                <w:bCs/>
              </w:rPr>
            </w:pPr>
            <w:r w:rsidRPr="009950A2">
              <w:rPr>
                <w:b/>
                <w:bCs/>
                <w:u w:val="single"/>
              </w:rPr>
              <w:t>November</w:t>
            </w:r>
            <w:r>
              <w:rPr>
                <w:b/>
                <w:bCs/>
                <w:u w:val="single"/>
              </w:rPr>
              <w:t xml:space="preserve">- </w:t>
            </w:r>
            <w:r w:rsidRPr="00763030">
              <w:t xml:space="preserve">Transportation and Food Access </w:t>
            </w:r>
            <w:r>
              <w:t>i</w:t>
            </w:r>
            <w:r w:rsidRPr="00763030">
              <w:t>n Indiana</w:t>
            </w:r>
          </w:p>
          <w:p w14:paraId="1E5B2708" w14:textId="77777777" w:rsidR="00986B15" w:rsidRPr="00986B15" w:rsidRDefault="00986B15" w:rsidP="00986B15">
            <w:pPr>
              <w:tabs>
                <w:tab w:val="left" w:pos="1470"/>
              </w:tabs>
              <w:ind w:left="1800"/>
              <w:rPr>
                <w:highlight w:val="yellow"/>
              </w:rPr>
            </w:pPr>
          </w:p>
          <w:p w14:paraId="39F3AF28" w14:textId="77777777" w:rsidR="008A1B51" w:rsidRPr="00864687" w:rsidRDefault="008A1B51" w:rsidP="00986B15">
            <w:pPr>
              <w:pStyle w:val="ListParagraph"/>
              <w:numPr>
                <w:ilvl w:val="0"/>
                <w:numId w:val="1"/>
              </w:numPr>
              <w:tabs>
                <w:tab w:val="left" w:pos="1470"/>
              </w:tabs>
              <w:rPr>
                <w:i/>
                <w:iCs/>
              </w:rPr>
            </w:pPr>
            <w:r w:rsidRPr="00864687">
              <w:rPr>
                <w:i/>
                <w:iCs/>
              </w:rPr>
              <w:t xml:space="preserve">SNAC Website and Socials </w:t>
            </w:r>
          </w:p>
          <w:p w14:paraId="459EE120" w14:textId="77777777" w:rsidR="008A1B51" w:rsidRDefault="008A1B51" w:rsidP="00986B15">
            <w:pPr>
              <w:pStyle w:val="ListParagraph"/>
              <w:numPr>
                <w:ilvl w:val="1"/>
                <w:numId w:val="1"/>
              </w:numPr>
              <w:tabs>
                <w:tab w:val="left" w:pos="1470"/>
              </w:tabs>
            </w:pPr>
            <w:r>
              <w:t>We do have a website for updates and resources shared on the newsletter and beyond</w:t>
            </w:r>
          </w:p>
          <w:p w14:paraId="15B29933" w14:textId="77777777" w:rsidR="008A1B51" w:rsidRDefault="008A1B51" w:rsidP="00986B15">
            <w:pPr>
              <w:pStyle w:val="ListParagraph"/>
              <w:numPr>
                <w:ilvl w:val="1"/>
                <w:numId w:val="1"/>
              </w:numPr>
              <w:tabs>
                <w:tab w:val="left" w:pos="1470"/>
              </w:tabs>
            </w:pPr>
            <w:r>
              <w:t>We are on social media! Give us a follow and we will share your things!</w:t>
            </w:r>
          </w:p>
          <w:p w14:paraId="0329DDA1" w14:textId="4C4FD1BB" w:rsidR="008A1B51" w:rsidRDefault="008A1B51" w:rsidP="00986B15">
            <w:pPr>
              <w:pStyle w:val="ListParagraph"/>
              <w:numPr>
                <w:ilvl w:val="1"/>
                <w:numId w:val="1"/>
              </w:numPr>
              <w:tabs>
                <w:tab w:val="left" w:pos="1470"/>
              </w:tabs>
            </w:pPr>
            <w:r>
              <w:t>If you would like us to share anything specific, let us know</w:t>
            </w:r>
          </w:p>
          <w:p w14:paraId="2D2DE1AE" w14:textId="166FA70A" w:rsidR="008A1B51" w:rsidRDefault="008A1B51" w:rsidP="00986B15">
            <w:pPr>
              <w:pStyle w:val="ListParagraph"/>
              <w:numPr>
                <w:ilvl w:val="1"/>
                <w:numId w:val="1"/>
              </w:numPr>
              <w:tabs>
                <w:tab w:val="left" w:pos="1470"/>
              </w:tabs>
            </w:pPr>
            <w:r>
              <w:t xml:space="preserve">Facebook: Indiana State Nutrition Action Committee </w:t>
            </w:r>
          </w:p>
          <w:p w14:paraId="5467F26A" w14:textId="4AA282E7" w:rsidR="008A1B51" w:rsidRDefault="008A1B51" w:rsidP="00986B15">
            <w:pPr>
              <w:pStyle w:val="ListParagraph"/>
              <w:numPr>
                <w:ilvl w:val="1"/>
                <w:numId w:val="1"/>
              </w:numPr>
              <w:tabs>
                <w:tab w:val="left" w:pos="1470"/>
              </w:tabs>
            </w:pPr>
            <w:r>
              <w:t>Instagram: @IndianaSNAC</w:t>
            </w:r>
          </w:p>
          <w:p w14:paraId="4EBFE40A" w14:textId="77777777" w:rsidR="008A1B51" w:rsidRDefault="008A1B51" w:rsidP="00986B15">
            <w:pPr>
              <w:pStyle w:val="ListParagraph"/>
              <w:numPr>
                <w:ilvl w:val="0"/>
                <w:numId w:val="1"/>
              </w:numPr>
              <w:tabs>
                <w:tab w:val="left" w:pos="1470"/>
              </w:tabs>
            </w:pPr>
            <w:r>
              <w:t>Student Networking Session</w:t>
            </w:r>
          </w:p>
          <w:p w14:paraId="42BDB984" w14:textId="1E6DBD66" w:rsidR="008A1B51" w:rsidRDefault="008A1B51" w:rsidP="00986B15">
            <w:pPr>
              <w:pStyle w:val="ListParagraph"/>
              <w:numPr>
                <w:ilvl w:val="1"/>
                <w:numId w:val="1"/>
              </w:numPr>
              <w:tabs>
                <w:tab w:val="left" w:pos="1470"/>
              </w:tabs>
            </w:pPr>
            <w:r>
              <w:t>Spring session is on Feb. 22</w:t>
            </w:r>
            <w:r w:rsidR="00041323">
              <w:t>nd</w:t>
            </w:r>
            <w:r>
              <w:t xml:space="preserve"> from 4:00-5:30 p.m. via Teams</w:t>
            </w:r>
          </w:p>
          <w:p w14:paraId="02BF6279" w14:textId="24EB6018" w:rsidR="008A1B51" w:rsidRDefault="008A1B51" w:rsidP="00986B15">
            <w:pPr>
              <w:pStyle w:val="ListParagraph"/>
              <w:numPr>
                <w:ilvl w:val="1"/>
                <w:numId w:val="1"/>
              </w:numPr>
              <w:tabs>
                <w:tab w:val="left" w:pos="1470"/>
              </w:tabs>
            </w:pPr>
            <w:r>
              <w:t>We will have Hanna</w:t>
            </w:r>
            <w:r w:rsidR="00041323">
              <w:t xml:space="preserve"> Kelley</w:t>
            </w:r>
            <w:r>
              <w:t>, Elise</w:t>
            </w:r>
            <w:r w:rsidR="00041323">
              <w:t xml:space="preserve"> Gahan</w:t>
            </w:r>
            <w:r>
              <w:t>, and Sarah</w:t>
            </w:r>
            <w:r w:rsidR="00041323">
              <w:t xml:space="preserve"> Wilson</w:t>
            </w:r>
            <w:r>
              <w:t xml:space="preserve"> share more about their experiences in public health nutrition </w:t>
            </w:r>
          </w:p>
          <w:p w14:paraId="2552212B" w14:textId="573FF6E6" w:rsidR="008A1B51" w:rsidRPr="008A64E3" w:rsidRDefault="008A64E3" w:rsidP="00986B15">
            <w:pPr>
              <w:pStyle w:val="ListParagraph"/>
              <w:numPr>
                <w:ilvl w:val="1"/>
                <w:numId w:val="1"/>
              </w:numPr>
              <w:tabs>
                <w:tab w:val="left" w:pos="1470"/>
              </w:tabs>
              <w:rPr>
                <w:highlight w:val="yellow"/>
              </w:rPr>
            </w:pPr>
            <w:r w:rsidRPr="008A64E3">
              <w:rPr>
                <w:highlight w:val="yellow"/>
              </w:rPr>
              <w:t>Register for the event</w:t>
            </w:r>
            <w:r w:rsidR="008A1B51" w:rsidRPr="008A64E3">
              <w:rPr>
                <w:highlight w:val="yellow"/>
              </w:rPr>
              <w:t xml:space="preserve">: </w:t>
            </w:r>
            <w:hyperlink r:id="rId9" w:history="1">
              <w:hyperlink r:id="rId10" w:history="1">
                <w:r w:rsidR="008A1B51" w:rsidRPr="008A64E3">
                  <w:rPr>
                    <w:rStyle w:val="Hyperlink"/>
                    <w:highlight w:val="yellow"/>
                  </w:rPr>
                  <w:t>https://www.eventbrite.com/e/state-nutrition-action-committee-snac-student-networking-session-tickets-519244553437?keep_tld=1</w:t>
                </w:r>
              </w:hyperlink>
            </w:hyperlink>
          </w:p>
          <w:p w14:paraId="1CA87096" w14:textId="75B092C4" w:rsidR="008A1B51" w:rsidRDefault="008A1B51" w:rsidP="00986B15">
            <w:pPr>
              <w:pStyle w:val="ListParagraph"/>
              <w:numPr>
                <w:ilvl w:val="1"/>
                <w:numId w:val="1"/>
              </w:numPr>
              <w:tabs>
                <w:tab w:val="left" w:pos="1470"/>
              </w:tabs>
            </w:pPr>
            <w:r>
              <w:t>All the presenters are dietitians, so if you know of any students interested in learning about careers you can have wit</w:t>
            </w:r>
            <w:r w:rsidR="00703980">
              <w:t xml:space="preserve">h </w:t>
            </w:r>
            <w:r>
              <w:t>and RD in public health, this is the sessions for them!</w:t>
            </w:r>
          </w:p>
        </w:tc>
      </w:tr>
      <w:tr w:rsidR="008A1B51" w14:paraId="4CB27904" w14:textId="77777777" w:rsidTr="008A1B51">
        <w:trPr>
          <w:trHeight w:val="863"/>
        </w:trPr>
        <w:tc>
          <w:tcPr>
            <w:tcW w:w="9985" w:type="dxa"/>
          </w:tcPr>
          <w:p w14:paraId="20897014" w14:textId="034DF637" w:rsidR="008A1B51" w:rsidRPr="00102202" w:rsidRDefault="008A1B51" w:rsidP="00E15305">
            <w:pPr>
              <w:tabs>
                <w:tab w:val="left" w:pos="1470"/>
              </w:tabs>
              <w:rPr>
                <w:b/>
                <w:bCs/>
              </w:rPr>
            </w:pPr>
            <w:r w:rsidRPr="00102202">
              <w:rPr>
                <w:b/>
                <w:bCs/>
              </w:rPr>
              <w:lastRenderedPageBreak/>
              <w:t xml:space="preserve">SNAC </w:t>
            </w:r>
            <w:r>
              <w:rPr>
                <w:b/>
                <w:bCs/>
              </w:rPr>
              <w:t xml:space="preserve">Partner </w:t>
            </w:r>
            <w:r w:rsidRPr="00102202">
              <w:rPr>
                <w:b/>
                <w:bCs/>
              </w:rPr>
              <w:t xml:space="preserve">Updates </w:t>
            </w:r>
          </w:p>
          <w:p w14:paraId="2945F37C" w14:textId="1B049F87" w:rsidR="008A1B51" w:rsidRPr="008A64E3" w:rsidRDefault="008A1B51" w:rsidP="00E15305">
            <w:pPr>
              <w:pStyle w:val="ListParagraph"/>
              <w:numPr>
                <w:ilvl w:val="0"/>
                <w:numId w:val="2"/>
              </w:numPr>
              <w:tabs>
                <w:tab w:val="left" w:pos="1470"/>
              </w:tabs>
              <w:rPr>
                <w:u w:val="single"/>
              </w:rPr>
            </w:pPr>
            <w:r w:rsidRPr="008A64E3">
              <w:rPr>
                <w:u w:val="single"/>
              </w:rPr>
              <w:t>Indiana Black Loan Conference- Save the Date!</w:t>
            </w:r>
          </w:p>
          <w:p w14:paraId="4FE18B01" w14:textId="6409B236" w:rsidR="008A1B51" w:rsidRDefault="008A1B51" w:rsidP="007317BC">
            <w:pPr>
              <w:pStyle w:val="ListParagraph"/>
              <w:numPr>
                <w:ilvl w:val="1"/>
                <w:numId w:val="2"/>
              </w:numPr>
              <w:tabs>
                <w:tab w:val="left" w:pos="1470"/>
              </w:tabs>
            </w:pPr>
            <w:r>
              <w:t xml:space="preserve">People's Cooperative Market is inviting you to join us at the 2023 Black Loam Conference. The second annual Black Loam Conference Bloomington will take place March 24th &amp; March 25th. </w:t>
            </w:r>
          </w:p>
          <w:p w14:paraId="6306A99E" w14:textId="7C3437BD" w:rsidR="008A64E3" w:rsidRDefault="008A64E3" w:rsidP="008A64E3">
            <w:pPr>
              <w:pStyle w:val="ListParagraph"/>
              <w:numPr>
                <w:ilvl w:val="2"/>
                <w:numId w:val="2"/>
              </w:numPr>
              <w:spacing w:after="160" w:line="259" w:lineRule="auto"/>
            </w:pPr>
            <w:r w:rsidRPr="008A64E3">
              <w:rPr>
                <w:u w:val="single"/>
              </w:rPr>
              <w:t>Location:</w:t>
            </w:r>
            <w:r>
              <w:t xml:space="preserve"> First United Church-</w:t>
            </w:r>
            <w:r w:rsidRPr="008A64E3">
              <w:t xml:space="preserve">2420 E Third </w:t>
            </w:r>
            <w:r>
              <w:t>S</w:t>
            </w:r>
            <w:r w:rsidRPr="008A64E3">
              <w:t xml:space="preserve">treet. </w:t>
            </w:r>
            <w:r>
              <w:t>Bloomington, IN 47401</w:t>
            </w:r>
          </w:p>
          <w:p w14:paraId="4E54A482" w14:textId="77777777" w:rsidR="008A1B51" w:rsidRDefault="008A1B51" w:rsidP="007317BC">
            <w:pPr>
              <w:pStyle w:val="ListParagraph"/>
              <w:numPr>
                <w:ilvl w:val="1"/>
                <w:numId w:val="2"/>
              </w:numPr>
              <w:tabs>
                <w:tab w:val="left" w:pos="1470"/>
              </w:tabs>
            </w:pPr>
            <w:r>
              <w:t xml:space="preserve">The Indiana Black Loam Conference, a pilot project authored by Legacy Taste of the Garden, will embark on its second year of events focused on the needs of underserved Black, Indigenous and People of Color (BIPOC) who are farmers, ranchers, </w:t>
            </w:r>
            <w:proofErr w:type="gramStart"/>
            <w:r>
              <w:t>producers</w:t>
            </w:r>
            <w:proofErr w:type="gramEnd"/>
            <w:r>
              <w:t xml:space="preserve"> and socially vulnerable communities.</w:t>
            </w:r>
          </w:p>
          <w:p w14:paraId="5E81A504" w14:textId="37FF5521" w:rsidR="008A1B51" w:rsidRDefault="008A1B51" w:rsidP="007317BC">
            <w:pPr>
              <w:pStyle w:val="ListParagraph"/>
              <w:numPr>
                <w:ilvl w:val="1"/>
                <w:numId w:val="2"/>
              </w:numPr>
              <w:tabs>
                <w:tab w:val="left" w:pos="1470"/>
              </w:tabs>
            </w:pPr>
            <w:r>
              <w:t xml:space="preserve">Legacy Taste of the Garden LLC, People’s Cooperative Market, and their farming collaborators living across the state of Indiana remain committed and dedicated to building relationships, providing support, breaking down barriers to information, and creating access to resources and training for historically underserved Black, Indigenous and People of Color (BIPOC) farmers, producers, </w:t>
            </w:r>
            <w:proofErr w:type="gramStart"/>
            <w:r>
              <w:t>ranchers</w:t>
            </w:r>
            <w:proofErr w:type="gramEnd"/>
            <w:r>
              <w:t xml:space="preserve"> and growers.</w:t>
            </w:r>
          </w:p>
          <w:p w14:paraId="1B68BC76" w14:textId="1FAD0B10" w:rsidR="008A1B51" w:rsidRPr="002637FC" w:rsidRDefault="008A1B51" w:rsidP="007317BC">
            <w:pPr>
              <w:pStyle w:val="ListParagraph"/>
              <w:numPr>
                <w:ilvl w:val="1"/>
                <w:numId w:val="2"/>
              </w:numPr>
              <w:tabs>
                <w:tab w:val="left" w:pos="1470"/>
              </w:tabs>
              <w:rPr>
                <w:highlight w:val="yellow"/>
              </w:rPr>
            </w:pPr>
            <w:r w:rsidRPr="002637FC">
              <w:rPr>
                <w:highlight w:val="yellow"/>
              </w:rPr>
              <w:t>Stay tuned for an itinerary of keynote speakers and please share the save the date flyer attached below.</w:t>
            </w:r>
          </w:p>
          <w:p w14:paraId="4C8E3A15" w14:textId="4928AE58" w:rsidR="008A1B51" w:rsidRPr="00FE00A4" w:rsidRDefault="008A1B51" w:rsidP="007317BC">
            <w:pPr>
              <w:pStyle w:val="ListParagraph"/>
              <w:numPr>
                <w:ilvl w:val="1"/>
                <w:numId w:val="2"/>
              </w:numPr>
              <w:tabs>
                <w:tab w:val="left" w:pos="1470"/>
              </w:tabs>
            </w:pPr>
            <w:r>
              <w:t>We will send out the information as it becomes available, or you can watch our calendar for partner events.</w:t>
            </w:r>
          </w:p>
          <w:p w14:paraId="79A431A0" w14:textId="34AC57D5" w:rsidR="008A1B51" w:rsidRPr="008A64E3" w:rsidRDefault="008A1B51" w:rsidP="00E15305">
            <w:pPr>
              <w:pStyle w:val="ListParagraph"/>
              <w:numPr>
                <w:ilvl w:val="0"/>
                <w:numId w:val="2"/>
              </w:numPr>
              <w:tabs>
                <w:tab w:val="left" w:pos="1470"/>
              </w:tabs>
              <w:rPr>
                <w:u w:val="single"/>
              </w:rPr>
            </w:pPr>
            <w:r w:rsidRPr="008A64E3">
              <w:rPr>
                <w:u w:val="single"/>
              </w:rPr>
              <w:t>SNAP-Ed Grant</w:t>
            </w:r>
          </w:p>
          <w:p w14:paraId="3EA768A8" w14:textId="27131BA3" w:rsidR="008A1B51" w:rsidRDefault="008A1B51" w:rsidP="00FE00A4">
            <w:pPr>
              <w:pStyle w:val="ListParagraph"/>
              <w:numPr>
                <w:ilvl w:val="1"/>
                <w:numId w:val="2"/>
              </w:numPr>
              <w:tabs>
                <w:tab w:val="left" w:pos="1470"/>
              </w:tabs>
            </w:pPr>
            <w:r w:rsidRPr="00FE00A4">
              <w:t>Applications due Feb. 10</w:t>
            </w:r>
            <w:r w:rsidRPr="00FE00A4">
              <w:rPr>
                <w:vertAlign w:val="superscript"/>
              </w:rPr>
              <w:t>th</w:t>
            </w:r>
            <w:r w:rsidRPr="00FE00A4">
              <w:t xml:space="preserve"> </w:t>
            </w:r>
          </w:p>
          <w:p w14:paraId="23181635" w14:textId="6E3DFF77" w:rsidR="008A1B51" w:rsidRPr="00FE00A4" w:rsidRDefault="008A1B51" w:rsidP="00FE00A4">
            <w:pPr>
              <w:pStyle w:val="ListParagraph"/>
              <w:numPr>
                <w:ilvl w:val="1"/>
                <w:numId w:val="2"/>
              </w:numPr>
              <w:tabs>
                <w:tab w:val="left" w:pos="1470"/>
              </w:tabs>
            </w:pPr>
            <w:r>
              <w:t>Open to organizations looking to further the work of SNAP-Ed in Indiana</w:t>
            </w:r>
          </w:p>
          <w:p w14:paraId="48D585C6" w14:textId="77777777" w:rsidR="008A1B51" w:rsidRDefault="008A1B51" w:rsidP="00FE00A4">
            <w:pPr>
              <w:pStyle w:val="ListParagraph"/>
              <w:numPr>
                <w:ilvl w:val="1"/>
                <w:numId w:val="2"/>
              </w:numPr>
              <w:tabs>
                <w:tab w:val="left" w:pos="1470"/>
              </w:tabs>
              <w:rPr>
                <w:b/>
                <w:bCs/>
              </w:rPr>
            </w:pPr>
            <w:r>
              <w:t xml:space="preserve"> </w:t>
            </w:r>
            <w:r w:rsidRPr="008A64E3">
              <w:rPr>
                <w:highlight w:val="yellow"/>
              </w:rPr>
              <w:t xml:space="preserve">Informational Session: </w:t>
            </w:r>
            <w:hyperlink r:id="rId11" w:history="1">
              <w:r w:rsidRPr="008A64E3">
                <w:rPr>
                  <w:rStyle w:val="Hyperlink"/>
                  <w:b/>
                  <w:bCs/>
                  <w:highlight w:val="yellow"/>
                </w:rPr>
                <w:t>https://youtu.be/LV5aYCn4M2I</w:t>
              </w:r>
            </w:hyperlink>
            <w:r>
              <w:rPr>
                <w:b/>
                <w:bCs/>
              </w:rPr>
              <w:t xml:space="preserve"> </w:t>
            </w:r>
          </w:p>
          <w:p w14:paraId="13B45479" w14:textId="6528BD0B" w:rsidR="002637FC" w:rsidRPr="002637FC" w:rsidRDefault="002637FC" w:rsidP="002637FC">
            <w:pPr>
              <w:pStyle w:val="ListParagraph"/>
              <w:numPr>
                <w:ilvl w:val="0"/>
                <w:numId w:val="2"/>
              </w:numPr>
              <w:tabs>
                <w:tab w:val="left" w:pos="1470"/>
              </w:tabs>
              <w:rPr>
                <w:u w:val="single"/>
              </w:rPr>
            </w:pPr>
            <w:r w:rsidRPr="002637FC">
              <w:rPr>
                <w:u w:val="single"/>
              </w:rPr>
              <w:t>Calvin Roberson- IU</w:t>
            </w:r>
            <w:r>
              <w:rPr>
                <w:u w:val="single"/>
              </w:rPr>
              <w:t xml:space="preserve"> Simon</w:t>
            </w:r>
            <w:r w:rsidRPr="002637FC">
              <w:rPr>
                <w:u w:val="single"/>
              </w:rPr>
              <w:t xml:space="preserve"> Comprehensive Cancer Center</w:t>
            </w:r>
          </w:p>
          <w:p w14:paraId="3068E5D4" w14:textId="77777777" w:rsidR="002637FC" w:rsidRDefault="002637FC" w:rsidP="002637FC">
            <w:pPr>
              <w:pStyle w:val="ListParagraph"/>
              <w:numPr>
                <w:ilvl w:val="1"/>
                <w:numId w:val="2"/>
              </w:numPr>
              <w:tabs>
                <w:tab w:val="left" w:pos="1470"/>
              </w:tabs>
            </w:pPr>
            <w:r w:rsidRPr="002637FC">
              <w:t>Partnering with Mar</w:t>
            </w:r>
            <w:r>
              <w:t>tin</w:t>
            </w:r>
            <w:r w:rsidRPr="002637FC">
              <w:t xml:space="preserve"> University to co-host a public health summit in their Hardin </w:t>
            </w:r>
            <w:proofErr w:type="spellStart"/>
            <w:r w:rsidRPr="002637FC">
              <w:t>Gathertorium</w:t>
            </w:r>
            <w:proofErr w:type="spellEnd"/>
            <w:r>
              <w:t xml:space="preserve"> on February 24</w:t>
            </w:r>
            <w:r w:rsidRPr="002637FC">
              <w:rPr>
                <w:vertAlign w:val="superscript"/>
              </w:rPr>
              <w:t>th</w:t>
            </w:r>
            <w:r>
              <w:t xml:space="preserve"> from 9:00a.m. to 2:00p.m. </w:t>
            </w:r>
          </w:p>
          <w:p w14:paraId="297A0E3A" w14:textId="77777777" w:rsidR="002637FC" w:rsidRDefault="002637FC" w:rsidP="002637FC">
            <w:pPr>
              <w:pStyle w:val="ListParagraph"/>
              <w:numPr>
                <w:ilvl w:val="1"/>
                <w:numId w:val="2"/>
              </w:numPr>
              <w:tabs>
                <w:tab w:val="left" w:pos="1470"/>
              </w:tabs>
            </w:pPr>
            <w:r>
              <w:lastRenderedPageBreak/>
              <w:t xml:space="preserve">This will be followed by a workshop session </w:t>
            </w:r>
          </w:p>
          <w:p w14:paraId="285F4501" w14:textId="77777777" w:rsidR="002637FC" w:rsidRDefault="002637FC" w:rsidP="002637FC">
            <w:pPr>
              <w:pStyle w:val="ListParagraph"/>
              <w:numPr>
                <w:ilvl w:val="1"/>
                <w:numId w:val="2"/>
              </w:numPr>
              <w:tabs>
                <w:tab w:val="left" w:pos="1470"/>
              </w:tabs>
            </w:pPr>
            <w:r>
              <w:t xml:space="preserve">Cancer researchers and physicians will be there to present on lung, colorectal, and breast cancer. There will also be a survivorship panel. </w:t>
            </w:r>
          </w:p>
          <w:p w14:paraId="5D2EA7A7" w14:textId="65874D48" w:rsidR="002637FC" w:rsidRPr="002637FC" w:rsidRDefault="002637FC" w:rsidP="002637FC">
            <w:pPr>
              <w:pStyle w:val="ListParagraph"/>
              <w:numPr>
                <w:ilvl w:val="1"/>
                <w:numId w:val="2"/>
              </w:numPr>
              <w:tabs>
                <w:tab w:val="left" w:pos="1470"/>
              </w:tabs>
            </w:pPr>
            <w:r w:rsidRPr="002637FC">
              <w:rPr>
                <w:highlight w:val="yellow"/>
              </w:rPr>
              <w:t xml:space="preserve">They are looking for vendors, so if you would like to market your programs or services, please reach out to Calvin for more details: </w:t>
            </w:r>
            <w:hyperlink r:id="rId12" w:history="1">
              <w:r w:rsidRPr="002637FC">
                <w:rPr>
                  <w:rStyle w:val="Hyperlink"/>
                  <w:highlight w:val="yellow"/>
                </w:rPr>
                <w:t>cerobers@iu.edu</w:t>
              </w:r>
            </w:hyperlink>
            <w:r w:rsidR="001511E5" w:rsidRPr="001511E5">
              <w:rPr>
                <w:highlight w:val="yellow"/>
              </w:rPr>
              <w:t>. This would be a free marketing opportunity!</w:t>
            </w:r>
            <w:r w:rsidR="001511E5">
              <w:t xml:space="preserve"> </w:t>
            </w:r>
          </w:p>
        </w:tc>
      </w:tr>
      <w:tr w:rsidR="008A1B51" w14:paraId="53ABCE59" w14:textId="77777777" w:rsidTr="008A1B51">
        <w:trPr>
          <w:trHeight w:val="1055"/>
        </w:trPr>
        <w:tc>
          <w:tcPr>
            <w:tcW w:w="9985" w:type="dxa"/>
          </w:tcPr>
          <w:p w14:paraId="0B69480E" w14:textId="455BE0E9" w:rsidR="008A1B51" w:rsidRDefault="008A1B51" w:rsidP="004E5F64">
            <w:pPr>
              <w:tabs>
                <w:tab w:val="left" w:pos="1470"/>
              </w:tabs>
              <w:rPr>
                <w:b/>
                <w:bCs/>
              </w:rPr>
            </w:pPr>
            <w:r>
              <w:rPr>
                <w:b/>
                <w:bCs/>
              </w:rPr>
              <w:lastRenderedPageBreak/>
              <w:t>Partner Presentation</w:t>
            </w:r>
            <w:r w:rsidRPr="00102202">
              <w:rPr>
                <w:b/>
                <w:bCs/>
              </w:rPr>
              <w:t xml:space="preserve">: </w:t>
            </w:r>
            <w:r>
              <w:rPr>
                <w:b/>
                <w:bCs/>
              </w:rPr>
              <w:t xml:space="preserve">Updates on Indiana WIC Modernization and State-Level Grant Opportunities  </w:t>
            </w:r>
          </w:p>
          <w:p w14:paraId="2E0611A9" w14:textId="6B9305EF" w:rsidR="008A1B51" w:rsidRDefault="008A1B51" w:rsidP="004E5F64">
            <w:pPr>
              <w:tabs>
                <w:tab w:val="left" w:pos="1470"/>
              </w:tabs>
              <w:rPr>
                <w:i/>
                <w:iCs/>
              </w:rPr>
            </w:pPr>
            <w:r w:rsidRPr="00187A75">
              <w:rPr>
                <w:i/>
                <w:iCs/>
                <w:u w:val="single"/>
              </w:rPr>
              <w:t>Legita Wilson</w:t>
            </w:r>
            <w:r>
              <w:t xml:space="preserve">- </w:t>
            </w:r>
            <w:r w:rsidRPr="00187A75">
              <w:rPr>
                <w:i/>
                <w:iCs/>
              </w:rPr>
              <w:t>WIC Commodities Program Manager, Indiana Department of Health (IDOH)</w:t>
            </w:r>
            <w:r w:rsidR="00D86749">
              <w:rPr>
                <w:i/>
                <w:iCs/>
              </w:rPr>
              <w:t xml:space="preserve">- </w:t>
            </w:r>
            <w:hyperlink r:id="rId13" w:history="1">
              <w:r w:rsidR="00D86749" w:rsidRPr="006A472C">
                <w:rPr>
                  <w:rStyle w:val="Hyperlink"/>
                  <w:i/>
                  <w:iCs/>
                </w:rPr>
                <w:t>lwilson2@health.in.gov</w:t>
              </w:r>
            </w:hyperlink>
            <w:r w:rsidR="00D86749">
              <w:rPr>
                <w:i/>
                <w:iCs/>
              </w:rPr>
              <w:t xml:space="preserve"> </w:t>
            </w:r>
          </w:p>
          <w:p w14:paraId="42BF8047" w14:textId="46F8E975" w:rsidR="001511E5" w:rsidRDefault="00934E39" w:rsidP="001511E5">
            <w:pPr>
              <w:pStyle w:val="ListParagraph"/>
              <w:numPr>
                <w:ilvl w:val="0"/>
                <w:numId w:val="9"/>
              </w:numPr>
              <w:tabs>
                <w:tab w:val="left" w:pos="1470"/>
              </w:tabs>
            </w:pPr>
            <w:r>
              <w:t xml:space="preserve">WIC still has flexibility for some non-certification appointments to be completed remotely </w:t>
            </w:r>
          </w:p>
          <w:p w14:paraId="5620FD74" w14:textId="56CE264A" w:rsidR="00934E39" w:rsidRDefault="00934E39" w:rsidP="001511E5">
            <w:pPr>
              <w:pStyle w:val="ListParagraph"/>
              <w:numPr>
                <w:ilvl w:val="0"/>
                <w:numId w:val="9"/>
              </w:numPr>
              <w:tabs>
                <w:tab w:val="left" w:pos="1470"/>
              </w:tabs>
            </w:pPr>
            <w:r>
              <w:t xml:space="preserve">Enhanced </w:t>
            </w:r>
            <w:hyperlink r:id="rId14" w:history="1">
              <w:r w:rsidRPr="00934E39">
                <w:rPr>
                  <w:rStyle w:val="Hyperlink"/>
                </w:rPr>
                <w:t>cash value benefits</w:t>
              </w:r>
            </w:hyperlink>
            <w:r>
              <w:t xml:space="preserve"> have been extended through Sept. 30 of 2023</w:t>
            </w:r>
          </w:p>
          <w:p w14:paraId="3D9FCBFC" w14:textId="7321C275" w:rsidR="00934E39" w:rsidRDefault="00934E39" w:rsidP="001511E5">
            <w:pPr>
              <w:pStyle w:val="ListParagraph"/>
              <w:numPr>
                <w:ilvl w:val="0"/>
                <w:numId w:val="9"/>
              </w:numPr>
              <w:tabs>
                <w:tab w:val="left" w:pos="1470"/>
              </w:tabs>
            </w:pPr>
            <w:proofErr w:type="gramStart"/>
            <w:r>
              <w:t>At this time</w:t>
            </w:r>
            <w:proofErr w:type="gramEnd"/>
            <w:r>
              <w:t xml:space="preserve">, Indiana WIC does not have a formal modernization project through the FNS, but they are working on digitizing all of the educational and outreach materials in the clinic and exploring the automation of the MIS testing (Management information systems) </w:t>
            </w:r>
          </w:p>
          <w:p w14:paraId="4CE3FB7C" w14:textId="43A1706C" w:rsidR="001437CF" w:rsidRDefault="001437CF" w:rsidP="001437CF">
            <w:pPr>
              <w:pStyle w:val="ListParagraph"/>
              <w:numPr>
                <w:ilvl w:val="1"/>
                <w:numId w:val="9"/>
              </w:numPr>
              <w:tabs>
                <w:tab w:val="left" w:pos="1470"/>
              </w:tabs>
            </w:pPr>
            <w:r w:rsidRPr="001437CF">
              <w:rPr>
                <w:u w:val="single"/>
              </w:rPr>
              <w:t>MIS</w:t>
            </w:r>
            <w:r>
              <w:t xml:space="preserve">- Online platform that </w:t>
            </w:r>
            <w:proofErr w:type="gramStart"/>
            <w:r>
              <w:t>all of</w:t>
            </w:r>
            <w:proofErr w:type="gramEnd"/>
            <w:r>
              <w:t xml:space="preserve"> the local agencies and state staff use to manage the programs and there is a mobile app that participants use so they can access nutrition education through the mobile app and manage their benefits as well and their benefits are associated with a card</w:t>
            </w:r>
          </w:p>
          <w:p w14:paraId="2362B541" w14:textId="3FA3FA7F" w:rsidR="001437CF" w:rsidRPr="001437CF" w:rsidRDefault="001437CF" w:rsidP="001437CF">
            <w:pPr>
              <w:pStyle w:val="ListParagraph"/>
              <w:numPr>
                <w:ilvl w:val="1"/>
                <w:numId w:val="9"/>
              </w:numPr>
              <w:tabs>
                <w:tab w:val="left" w:pos="1470"/>
              </w:tabs>
            </w:pPr>
            <w:r w:rsidRPr="001437CF">
              <w:t xml:space="preserve">The Senior Farmers Market Nutrition Program </w:t>
            </w:r>
            <w:r>
              <w:t xml:space="preserve">will not be connected to the WIC MIS system for valid </w:t>
            </w:r>
            <w:proofErr w:type="gramStart"/>
            <w:r>
              <w:t>reasons</w:t>
            </w:r>
            <w:proofErr w:type="gramEnd"/>
            <w:r>
              <w:t xml:space="preserve"> and it is going to be a mobile wallet based program </w:t>
            </w:r>
          </w:p>
          <w:p w14:paraId="1A9BE149" w14:textId="635172AE" w:rsidR="00934E39" w:rsidRDefault="00934E39" w:rsidP="00934E39">
            <w:pPr>
              <w:pStyle w:val="ListParagraph"/>
              <w:numPr>
                <w:ilvl w:val="1"/>
                <w:numId w:val="9"/>
              </w:numPr>
              <w:tabs>
                <w:tab w:val="left" w:pos="1470"/>
              </w:tabs>
            </w:pPr>
            <w:r>
              <w:t xml:space="preserve">The staff </w:t>
            </w:r>
            <w:r w:rsidR="001437CF">
              <w:t xml:space="preserve">around this effort is </w:t>
            </w:r>
            <w:r>
              <w:t xml:space="preserve">very limited </w:t>
            </w:r>
            <w:proofErr w:type="gramStart"/>
            <w:r>
              <w:t>at the moment</w:t>
            </w:r>
            <w:proofErr w:type="gramEnd"/>
            <w:r>
              <w:t xml:space="preserve"> for what they can do to test potential modernization practices</w:t>
            </w:r>
          </w:p>
          <w:p w14:paraId="59DA2676" w14:textId="61F87F89" w:rsidR="00934E39" w:rsidRDefault="00934E39" w:rsidP="00934E39">
            <w:pPr>
              <w:pStyle w:val="ListParagraph"/>
              <w:numPr>
                <w:ilvl w:val="1"/>
                <w:numId w:val="9"/>
              </w:numPr>
              <w:tabs>
                <w:tab w:val="left" w:pos="1470"/>
              </w:tabs>
            </w:pPr>
            <w:r>
              <w:t xml:space="preserve">Long term goals they have explored include </w:t>
            </w:r>
            <w:r w:rsidR="00F55B88">
              <w:t>online shopping, online referrals, digital signatures, and enhancements to the mobile app</w:t>
            </w:r>
          </w:p>
          <w:p w14:paraId="65CB2BA9" w14:textId="0FD6635E" w:rsidR="00934E39" w:rsidRDefault="00934E39" w:rsidP="00934E39">
            <w:pPr>
              <w:pStyle w:val="ListParagraph"/>
              <w:numPr>
                <w:ilvl w:val="0"/>
                <w:numId w:val="9"/>
              </w:numPr>
              <w:tabs>
                <w:tab w:val="left" w:pos="1470"/>
              </w:tabs>
            </w:pPr>
            <w:r>
              <w:t xml:space="preserve">They have applied for the </w:t>
            </w:r>
            <w:hyperlink r:id="rId15" w:history="1">
              <w:r w:rsidRPr="00F55B88">
                <w:rPr>
                  <w:rStyle w:val="Hyperlink"/>
                </w:rPr>
                <w:t>TEFAP Reach and Resiliency</w:t>
              </w:r>
            </w:hyperlink>
            <w:r>
              <w:t xml:space="preserve"> round 2 grant was submitted</w:t>
            </w:r>
          </w:p>
          <w:p w14:paraId="2EAECE56" w14:textId="47287560" w:rsidR="00F55B88" w:rsidRDefault="00256317" w:rsidP="00F55B88">
            <w:pPr>
              <w:pStyle w:val="ListParagraph"/>
              <w:numPr>
                <w:ilvl w:val="1"/>
                <w:numId w:val="9"/>
              </w:numPr>
              <w:tabs>
                <w:tab w:val="left" w:pos="1470"/>
              </w:tabs>
            </w:pPr>
            <w:hyperlink r:id="rId16" w:anchor="indiana_info" w:history="1">
              <w:r w:rsidR="00F55B88" w:rsidRPr="00F55B88">
                <w:rPr>
                  <w:rStyle w:val="Hyperlink"/>
                </w:rPr>
                <w:t>Learn more</w:t>
              </w:r>
            </w:hyperlink>
            <w:r w:rsidR="00F55B88">
              <w:t xml:space="preserve"> about the project that was submitted by Indiana in the round 1 grant cycle</w:t>
            </w:r>
          </w:p>
          <w:p w14:paraId="09199023" w14:textId="10CD9FD3" w:rsidR="00F55B88" w:rsidRPr="00F900F4" w:rsidRDefault="001437CF" w:rsidP="00934E39">
            <w:pPr>
              <w:pStyle w:val="ListParagraph"/>
              <w:numPr>
                <w:ilvl w:val="0"/>
                <w:numId w:val="9"/>
              </w:numPr>
              <w:tabs>
                <w:tab w:val="left" w:pos="1470"/>
              </w:tabs>
              <w:rPr>
                <w:highlight w:val="yellow"/>
              </w:rPr>
            </w:pPr>
            <w:r w:rsidRPr="00F900F4">
              <w:rPr>
                <w:highlight w:val="yellow"/>
              </w:rPr>
              <w:t>We are moving to electronic benefits for WIC and the Farmer’s Market Nutrition Program. The anticipated roll out in June of 2023</w:t>
            </w:r>
          </w:p>
          <w:p w14:paraId="3B791248" w14:textId="115F0D39" w:rsidR="001437CF" w:rsidRDefault="001437CF" w:rsidP="001437CF">
            <w:pPr>
              <w:pStyle w:val="ListParagraph"/>
              <w:numPr>
                <w:ilvl w:val="1"/>
                <w:numId w:val="9"/>
              </w:numPr>
              <w:tabs>
                <w:tab w:val="left" w:pos="1470"/>
              </w:tabs>
            </w:pPr>
            <w:r>
              <w:t xml:space="preserve">We are in the process </w:t>
            </w:r>
            <w:r w:rsidR="00D170E8">
              <w:t xml:space="preserve">of configuring the online system </w:t>
            </w:r>
          </w:p>
          <w:p w14:paraId="068AFD2E" w14:textId="137FD11C" w:rsidR="00D170E8" w:rsidRDefault="00D170E8" w:rsidP="001437CF">
            <w:pPr>
              <w:pStyle w:val="ListParagraph"/>
              <w:numPr>
                <w:ilvl w:val="1"/>
                <w:numId w:val="9"/>
              </w:numPr>
              <w:tabs>
                <w:tab w:val="left" w:pos="1470"/>
              </w:tabs>
            </w:pPr>
            <w:r>
              <w:t xml:space="preserve">The vendor we have chosen to work with is creating </w:t>
            </w:r>
            <w:proofErr w:type="gramStart"/>
            <w:r>
              <w:t>all of</w:t>
            </w:r>
            <w:proofErr w:type="gramEnd"/>
            <w:r>
              <w:t xml:space="preserve"> the outreach and onboarding for the market/store vendors</w:t>
            </w:r>
          </w:p>
          <w:p w14:paraId="2985CD54" w14:textId="1AFC841D" w:rsidR="00D170E8" w:rsidRDefault="00D170E8" w:rsidP="00D170E8">
            <w:pPr>
              <w:pStyle w:val="ListParagraph"/>
              <w:numPr>
                <w:ilvl w:val="2"/>
                <w:numId w:val="9"/>
              </w:numPr>
              <w:tabs>
                <w:tab w:val="left" w:pos="1470"/>
              </w:tabs>
            </w:pPr>
            <w:r>
              <w:t>Vendors will need to be authorized by the state agency as a Family Nutrition Program (FNP) and approved Farmers Market Nutrition Program (FMNP) vendor. Then they will communicate with the produce vendor who has a team of staff to help walk them through that process of becoming authorized by the FNS number</w:t>
            </w:r>
          </w:p>
          <w:p w14:paraId="64650089" w14:textId="451FDB47" w:rsidR="00D170E8" w:rsidRDefault="00D170E8" w:rsidP="00D170E8">
            <w:pPr>
              <w:pStyle w:val="ListParagraph"/>
              <w:numPr>
                <w:ilvl w:val="2"/>
                <w:numId w:val="9"/>
              </w:numPr>
              <w:tabs>
                <w:tab w:val="left" w:pos="1470"/>
              </w:tabs>
            </w:pPr>
            <w:r>
              <w:t xml:space="preserve">Current approved vendors are receiving outreach materials </w:t>
            </w:r>
          </w:p>
          <w:p w14:paraId="722BFE8B" w14:textId="0F5DE2C4" w:rsidR="00D170E8" w:rsidRDefault="00D170E8" w:rsidP="00D170E8">
            <w:pPr>
              <w:pStyle w:val="ListParagraph"/>
              <w:numPr>
                <w:ilvl w:val="2"/>
                <w:numId w:val="9"/>
              </w:numPr>
              <w:tabs>
                <w:tab w:val="left" w:pos="1470"/>
              </w:tabs>
            </w:pPr>
            <w:r>
              <w:t xml:space="preserve">Currently unapproved vendors or those renewing this year will have information in their renewal packet </w:t>
            </w:r>
          </w:p>
          <w:p w14:paraId="029D70BF" w14:textId="47446451" w:rsidR="00D170E8" w:rsidRDefault="00D170E8" w:rsidP="001437CF">
            <w:pPr>
              <w:pStyle w:val="ListParagraph"/>
              <w:numPr>
                <w:ilvl w:val="1"/>
                <w:numId w:val="9"/>
              </w:numPr>
              <w:tabs>
                <w:tab w:val="left" w:pos="1470"/>
              </w:tabs>
            </w:pPr>
            <w:r>
              <w:t xml:space="preserve">The vendor will also provide all the materials that the locals need to issue their benefits through the online portal </w:t>
            </w:r>
          </w:p>
          <w:p w14:paraId="1BD91319" w14:textId="6E62905F" w:rsidR="00D170E8" w:rsidRDefault="00D170E8" w:rsidP="001437CF">
            <w:pPr>
              <w:pStyle w:val="ListParagraph"/>
              <w:numPr>
                <w:ilvl w:val="1"/>
                <w:numId w:val="9"/>
              </w:numPr>
              <w:tabs>
                <w:tab w:val="left" w:pos="1470"/>
              </w:tabs>
            </w:pPr>
            <w:r>
              <w:t xml:space="preserve">Each participant who has a smartphone will have a mobile wallet app </w:t>
            </w:r>
          </w:p>
          <w:p w14:paraId="56496CCB" w14:textId="25C9657F" w:rsidR="00D170E8" w:rsidRDefault="00D170E8" w:rsidP="001437CF">
            <w:pPr>
              <w:pStyle w:val="ListParagraph"/>
              <w:numPr>
                <w:ilvl w:val="1"/>
                <w:numId w:val="9"/>
              </w:numPr>
              <w:tabs>
                <w:tab w:val="left" w:pos="1470"/>
              </w:tabs>
            </w:pPr>
            <w:r>
              <w:t xml:space="preserve">Those who don’t have a smart phone- they will get emailed a QR code they can </w:t>
            </w:r>
            <w:proofErr w:type="gramStart"/>
            <w:r>
              <w:t>print</w:t>
            </w:r>
            <w:proofErr w:type="gramEnd"/>
            <w:r>
              <w:t xml:space="preserve"> or the local agency can print it off for them</w:t>
            </w:r>
          </w:p>
          <w:p w14:paraId="3A478C75" w14:textId="6134FC73" w:rsidR="00D170E8" w:rsidRDefault="00D170E8" w:rsidP="001437CF">
            <w:pPr>
              <w:pStyle w:val="ListParagraph"/>
              <w:numPr>
                <w:ilvl w:val="1"/>
                <w:numId w:val="9"/>
              </w:numPr>
              <w:tabs>
                <w:tab w:val="left" w:pos="1470"/>
              </w:tabs>
            </w:pPr>
            <w:r>
              <w:t>The farmers market vendor will also have the mobile register app they use to accept benefits</w:t>
            </w:r>
          </w:p>
          <w:p w14:paraId="48C5ABF5" w14:textId="3225690C" w:rsidR="00D170E8" w:rsidRDefault="00D170E8" w:rsidP="00D170E8">
            <w:pPr>
              <w:pStyle w:val="ListParagraph"/>
              <w:numPr>
                <w:ilvl w:val="2"/>
                <w:numId w:val="9"/>
              </w:numPr>
              <w:tabs>
                <w:tab w:val="left" w:pos="1470"/>
              </w:tabs>
            </w:pPr>
            <w:r>
              <w:lastRenderedPageBreak/>
              <w:t>The system we are using will also accept SNAP and incentive programs- there will be no cost to the vendor for SNAP redemptions</w:t>
            </w:r>
          </w:p>
          <w:p w14:paraId="603BB40B" w14:textId="02738BEA" w:rsidR="00D170E8" w:rsidRDefault="00D170E8" w:rsidP="00D170E8">
            <w:pPr>
              <w:pStyle w:val="ListParagraph"/>
              <w:numPr>
                <w:ilvl w:val="2"/>
                <w:numId w:val="9"/>
              </w:numPr>
              <w:tabs>
                <w:tab w:val="left" w:pos="1470"/>
              </w:tabs>
            </w:pPr>
            <w:r>
              <w:t xml:space="preserve">The state agency will pay the vendor fee for the months of FMNP active program participation (June-October) </w:t>
            </w:r>
          </w:p>
          <w:p w14:paraId="035F7C7F" w14:textId="579D510E" w:rsidR="001437CF" w:rsidRDefault="001437CF" w:rsidP="001437CF">
            <w:pPr>
              <w:pStyle w:val="ListParagraph"/>
              <w:numPr>
                <w:ilvl w:val="1"/>
                <w:numId w:val="9"/>
              </w:numPr>
              <w:tabs>
                <w:tab w:val="left" w:pos="1470"/>
              </w:tabs>
            </w:pPr>
            <w:r>
              <w:t xml:space="preserve">Enhancements to this from an ARPA grant: </w:t>
            </w:r>
          </w:p>
          <w:p w14:paraId="493B5C2E" w14:textId="12314929" w:rsidR="001437CF" w:rsidRDefault="001437CF" w:rsidP="001437CF">
            <w:pPr>
              <w:pStyle w:val="ListParagraph"/>
              <w:numPr>
                <w:ilvl w:val="2"/>
                <w:numId w:val="9"/>
              </w:numPr>
              <w:tabs>
                <w:tab w:val="left" w:pos="1470"/>
              </w:tabs>
            </w:pPr>
            <w:r>
              <w:t xml:space="preserve">Increasing the </w:t>
            </w:r>
            <w:r w:rsidR="002A49FD">
              <w:t>S</w:t>
            </w:r>
            <w:r>
              <w:t>enior Farmer’s Market Nutrition Program benefits to the maximum $50.00 per individual</w:t>
            </w:r>
          </w:p>
          <w:p w14:paraId="76FA60D2" w14:textId="7A7F5808" w:rsidR="001437CF" w:rsidRDefault="001437CF" w:rsidP="001437CF">
            <w:pPr>
              <w:pStyle w:val="ListParagraph"/>
              <w:numPr>
                <w:ilvl w:val="2"/>
                <w:numId w:val="9"/>
              </w:numPr>
              <w:tabs>
                <w:tab w:val="left" w:pos="1470"/>
              </w:tabs>
            </w:pPr>
            <w:r>
              <w:t>Producing outreach materials in various formats: print, digital PSAs, and social media campaigns</w:t>
            </w:r>
          </w:p>
          <w:p w14:paraId="2FD12C11" w14:textId="3BA853BE" w:rsidR="001437CF" w:rsidRPr="001511E5" w:rsidRDefault="001437CF" w:rsidP="001437CF">
            <w:pPr>
              <w:pStyle w:val="ListParagraph"/>
              <w:numPr>
                <w:ilvl w:val="0"/>
                <w:numId w:val="9"/>
              </w:numPr>
              <w:tabs>
                <w:tab w:val="left" w:pos="1470"/>
              </w:tabs>
            </w:pPr>
            <w:r>
              <w:t xml:space="preserve">LFPA Track 1 project: We have begun the </w:t>
            </w:r>
            <w:proofErr w:type="gramStart"/>
            <w:r>
              <w:t>MOA’s</w:t>
            </w:r>
            <w:proofErr w:type="gramEnd"/>
            <w:r>
              <w:t xml:space="preserve"> with the vendors and will begin purchasing soon!</w:t>
            </w:r>
          </w:p>
          <w:p w14:paraId="5A69E00C" w14:textId="77777777" w:rsidR="008A1B51" w:rsidRPr="00187A75" w:rsidRDefault="008A1B51" w:rsidP="004E5F64">
            <w:pPr>
              <w:tabs>
                <w:tab w:val="left" w:pos="1470"/>
              </w:tabs>
              <w:rPr>
                <w:i/>
                <w:iCs/>
              </w:rPr>
            </w:pPr>
          </w:p>
          <w:p w14:paraId="596A6823" w14:textId="688CB26C" w:rsidR="008A1B51" w:rsidRDefault="008A1B51" w:rsidP="004E5F64">
            <w:pPr>
              <w:tabs>
                <w:tab w:val="left" w:pos="1470"/>
              </w:tabs>
              <w:rPr>
                <w:i/>
                <w:iCs/>
              </w:rPr>
            </w:pPr>
            <w:r w:rsidRPr="002975CD">
              <w:rPr>
                <w:i/>
                <w:iCs/>
                <w:u w:val="single"/>
              </w:rPr>
              <w:t xml:space="preserve">Gretchen Huntzer </w:t>
            </w:r>
            <w:r>
              <w:t xml:space="preserve">- </w:t>
            </w:r>
            <w:r w:rsidRPr="002975CD">
              <w:rPr>
                <w:i/>
                <w:iCs/>
              </w:rPr>
              <w:t>School Nutrition Program Specialist</w:t>
            </w:r>
            <w:r w:rsidRPr="00187A75">
              <w:rPr>
                <w:i/>
                <w:iCs/>
              </w:rPr>
              <w:t>, Indiana Department of Education</w:t>
            </w:r>
          </w:p>
          <w:p w14:paraId="78A5D16B" w14:textId="0C5FDD33" w:rsidR="008A1B51" w:rsidRDefault="008A1B51" w:rsidP="004E5F64">
            <w:pPr>
              <w:tabs>
                <w:tab w:val="left" w:pos="1470"/>
              </w:tabs>
              <w:rPr>
                <w:i/>
                <w:iCs/>
              </w:rPr>
            </w:pPr>
          </w:p>
          <w:p w14:paraId="54B5B396" w14:textId="5F06DC7F" w:rsidR="008A1B51" w:rsidRDefault="008A1B51" w:rsidP="00F900F4">
            <w:pPr>
              <w:pStyle w:val="ListParagraph"/>
              <w:numPr>
                <w:ilvl w:val="0"/>
                <w:numId w:val="10"/>
              </w:numPr>
              <w:tabs>
                <w:tab w:val="left" w:pos="1470"/>
              </w:tabs>
              <w:rPr>
                <w:rStyle w:val="ui-provider"/>
                <w:highlight w:val="yellow"/>
              </w:rPr>
            </w:pPr>
            <w:r w:rsidRPr="00F900F4">
              <w:rPr>
                <w:highlight w:val="yellow"/>
              </w:rPr>
              <w:t>School nutrition professionals are required to have professional development training</w:t>
            </w:r>
            <w:r w:rsidR="00256317">
              <w:rPr>
                <w:highlight w:val="yellow"/>
              </w:rPr>
              <w:t xml:space="preserve">, </w:t>
            </w:r>
            <w:r w:rsidRPr="00F900F4">
              <w:rPr>
                <w:highlight w:val="yellow"/>
              </w:rPr>
              <w:t>so if you have any trainings that are relevant to child nutrition for school nutrition professions, please email Gretchen</w:t>
            </w:r>
            <w:r w:rsidR="00F900F4" w:rsidRPr="00F900F4">
              <w:rPr>
                <w:highlight w:val="yellow"/>
              </w:rPr>
              <w:t xml:space="preserve"> at </w:t>
            </w:r>
            <w:hyperlink r:id="rId17" w:history="1">
              <w:r w:rsidR="00F900F4" w:rsidRPr="00F900F4">
                <w:rPr>
                  <w:rStyle w:val="Hyperlink"/>
                  <w:highlight w:val="yellow"/>
                </w:rPr>
                <w:t>ghuntzer@doe.in.gov</w:t>
              </w:r>
            </w:hyperlink>
            <w:r w:rsidR="00F900F4" w:rsidRPr="00F900F4">
              <w:rPr>
                <w:rStyle w:val="ui-provider"/>
                <w:highlight w:val="yellow"/>
              </w:rPr>
              <w:t xml:space="preserve"> </w:t>
            </w:r>
          </w:p>
          <w:p w14:paraId="5A339063" w14:textId="7E8F480D" w:rsidR="00F900F4" w:rsidRDefault="00F900F4" w:rsidP="00F900F4">
            <w:pPr>
              <w:pStyle w:val="ListParagraph"/>
              <w:numPr>
                <w:ilvl w:val="0"/>
                <w:numId w:val="10"/>
              </w:numPr>
              <w:tabs>
                <w:tab w:val="left" w:pos="1470"/>
              </w:tabs>
            </w:pPr>
            <w:r w:rsidRPr="00F900F4">
              <w:t>Farm to School Grant</w:t>
            </w:r>
          </w:p>
          <w:p w14:paraId="59CC0E43" w14:textId="49792692" w:rsidR="00F900F4" w:rsidRDefault="00F900F4" w:rsidP="00F900F4">
            <w:pPr>
              <w:pStyle w:val="ListParagraph"/>
              <w:numPr>
                <w:ilvl w:val="1"/>
                <w:numId w:val="10"/>
              </w:numPr>
              <w:tabs>
                <w:tab w:val="left" w:pos="1470"/>
              </w:tabs>
            </w:pPr>
            <w:r w:rsidRPr="001566DC">
              <w:rPr>
                <w:u w:val="single"/>
              </w:rPr>
              <w:t>Contact:</w:t>
            </w:r>
            <w:r>
              <w:t xml:space="preserve"> </w:t>
            </w:r>
            <w:r w:rsidR="0086040D">
              <w:t xml:space="preserve">Hanna Cahalan- </w:t>
            </w:r>
            <w:hyperlink r:id="rId18" w:history="1">
              <w:r w:rsidR="0086040D" w:rsidRPr="006A472C">
                <w:rPr>
                  <w:rStyle w:val="Hyperlink"/>
                </w:rPr>
                <w:t>hcahalan@doe.in.gov</w:t>
              </w:r>
            </w:hyperlink>
            <w:r w:rsidR="0086040D">
              <w:t xml:space="preserve"> </w:t>
            </w:r>
          </w:p>
          <w:p w14:paraId="5046EEEC" w14:textId="131D528E" w:rsidR="00F900F4" w:rsidRPr="00D86749" w:rsidRDefault="00256317" w:rsidP="00F900F4">
            <w:pPr>
              <w:pStyle w:val="ListParagraph"/>
              <w:numPr>
                <w:ilvl w:val="1"/>
                <w:numId w:val="10"/>
              </w:numPr>
              <w:tabs>
                <w:tab w:val="left" w:pos="1470"/>
              </w:tabs>
              <w:rPr>
                <w:highlight w:val="yellow"/>
              </w:rPr>
            </w:pPr>
            <w:hyperlink r:id="rId19" w:history="1">
              <w:r w:rsidR="00F900F4" w:rsidRPr="00D86749">
                <w:rPr>
                  <w:rStyle w:val="Hyperlink"/>
                  <w:highlight w:val="yellow"/>
                </w:rPr>
                <w:t>Learn more and apply for the Farm to School subgrant</w:t>
              </w:r>
            </w:hyperlink>
          </w:p>
          <w:p w14:paraId="66F4DCF6" w14:textId="176328A4" w:rsidR="0086040D" w:rsidRDefault="0086040D" w:rsidP="00F900F4">
            <w:pPr>
              <w:pStyle w:val="ListParagraph"/>
              <w:numPr>
                <w:ilvl w:val="1"/>
                <w:numId w:val="10"/>
              </w:numPr>
              <w:tabs>
                <w:tab w:val="left" w:pos="1470"/>
              </w:tabs>
            </w:pPr>
            <w:r w:rsidRPr="001566DC">
              <w:rPr>
                <w:u w:val="single"/>
              </w:rPr>
              <w:t>Grant goal</w:t>
            </w:r>
            <w:r>
              <w:t xml:space="preserve">: Increase access to local foods in child nutrition programs with an emphasis on increasing procurement, providing education, and serving local protein </w:t>
            </w:r>
          </w:p>
          <w:p w14:paraId="7F21F25B" w14:textId="13097E6B" w:rsidR="0086040D" w:rsidRDefault="0086040D" w:rsidP="00F900F4">
            <w:pPr>
              <w:pStyle w:val="ListParagraph"/>
              <w:numPr>
                <w:ilvl w:val="1"/>
                <w:numId w:val="10"/>
              </w:numPr>
              <w:tabs>
                <w:tab w:val="left" w:pos="1470"/>
              </w:tabs>
            </w:pPr>
            <w:r>
              <w:t>Indiana Farm Bureau to help distribute subgrants</w:t>
            </w:r>
          </w:p>
          <w:p w14:paraId="6E4381E5" w14:textId="2418CDBF" w:rsidR="001566DC" w:rsidRDefault="001566DC" w:rsidP="00F900F4">
            <w:pPr>
              <w:pStyle w:val="ListParagraph"/>
              <w:numPr>
                <w:ilvl w:val="1"/>
                <w:numId w:val="10"/>
              </w:numPr>
              <w:tabs>
                <w:tab w:val="left" w:pos="1470"/>
              </w:tabs>
            </w:pPr>
            <w:r>
              <w:t>They will also be providing webinars on procuring and using local proteins throughout the year</w:t>
            </w:r>
          </w:p>
          <w:p w14:paraId="2A694153" w14:textId="6F9954A5" w:rsidR="0086040D" w:rsidRDefault="0086040D" w:rsidP="0086040D">
            <w:pPr>
              <w:pStyle w:val="ListParagraph"/>
              <w:numPr>
                <w:ilvl w:val="1"/>
                <w:numId w:val="10"/>
              </w:numPr>
              <w:tabs>
                <w:tab w:val="left" w:pos="1470"/>
              </w:tabs>
            </w:pPr>
            <w:r>
              <w:t xml:space="preserve">Please </w:t>
            </w:r>
            <w:hyperlink r:id="rId20" w:history="1">
              <w:r w:rsidRPr="00FC773F">
                <w:rPr>
                  <w:rStyle w:val="Hyperlink"/>
                </w:rPr>
                <w:t>view the recording (starting at 25:13)</w:t>
              </w:r>
            </w:hyperlink>
            <w:r>
              <w:t xml:space="preserve"> to hear more about this grant opportunity </w:t>
            </w:r>
            <w:r w:rsidR="001566DC">
              <w:t>and</w:t>
            </w:r>
            <w:r w:rsidR="00844F0A">
              <w:t xml:space="preserve"> related</w:t>
            </w:r>
            <w:r w:rsidR="001566DC">
              <w:t xml:space="preserve"> efforts</w:t>
            </w:r>
          </w:p>
          <w:p w14:paraId="0E7895E4" w14:textId="30BE255E" w:rsidR="0086040D" w:rsidRDefault="001566DC" w:rsidP="0086040D">
            <w:pPr>
              <w:pStyle w:val="ListParagraph"/>
              <w:numPr>
                <w:ilvl w:val="0"/>
                <w:numId w:val="10"/>
              </w:numPr>
              <w:tabs>
                <w:tab w:val="left" w:pos="1470"/>
              </w:tabs>
            </w:pPr>
            <w:r>
              <w:t>2022 Team Nutrition Grant</w:t>
            </w:r>
          </w:p>
          <w:p w14:paraId="09AC5C6C" w14:textId="16BC5CB1" w:rsidR="001566DC" w:rsidRDefault="001566DC" w:rsidP="001566DC">
            <w:pPr>
              <w:pStyle w:val="ListParagraph"/>
              <w:numPr>
                <w:ilvl w:val="1"/>
                <w:numId w:val="10"/>
              </w:numPr>
              <w:tabs>
                <w:tab w:val="left" w:pos="1470"/>
              </w:tabs>
            </w:pPr>
            <w:r w:rsidRPr="001566DC">
              <w:rPr>
                <w:u w:val="single"/>
              </w:rPr>
              <w:t>Contact</w:t>
            </w:r>
            <w:r>
              <w:t xml:space="preserve">: Abby Butler- </w:t>
            </w:r>
            <w:hyperlink r:id="rId21" w:history="1">
              <w:r w:rsidRPr="006A472C">
                <w:rPr>
                  <w:rStyle w:val="Hyperlink"/>
                </w:rPr>
                <w:t>abutler3@doe.in.gov</w:t>
              </w:r>
            </w:hyperlink>
            <w:r>
              <w:t xml:space="preserve"> </w:t>
            </w:r>
          </w:p>
          <w:p w14:paraId="6433196C" w14:textId="6699D647" w:rsidR="001566DC" w:rsidRDefault="001566DC" w:rsidP="001566DC">
            <w:pPr>
              <w:pStyle w:val="ListParagraph"/>
              <w:numPr>
                <w:ilvl w:val="1"/>
                <w:numId w:val="10"/>
              </w:numPr>
              <w:tabs>
                <w:tab w:val="left" w:pos="1470"/>
              </w:tabs>
            </w:pPr>
            <w:r w:rsidRPr="001566DC">
              <w:rPr>
                <w:u w:val="single"/>
              </w:rPr>
              <w:t>Grant goal</w:t>
            </w:r>
            <w:r>
              <w:t>: To support school nutrition professional readiness and retention through immersive experiences and interactive courses</w:t>
            </w:r>
          </w:p>
          <w:p w14:paraId="36BE3CFB" w14:textId="3B02527B" w:rsidR="001566DC" w:rsidRDefault="001566DC" w:rsidP="001566DC">
            <w:pPr>
              <w:pStyle w:val="ListParagraph"/>
              <w:numPr>
                <w:ilvl w:val="1"/>
                <w:numId w:val="10"/>
              </w:numPr>
              <w:tabs>
                <w:tab w:val="left" w:pos="1470"/>
              </w:tabs>
            </w:pPr>
            <w:r>
              <w:t>Developing 40+ hours of immersive and engaging virtual training</w:t>
            </w:r>
          </w:p>
          <w:p w14:paraId="2CECB248" w14:textId="38E02A56" w:rsidR="001566DC" w:rsidRDefault="001566DC" w:rsidP="001566DC">
            <w:pPr>
              <w:pStyle w:val="ListParagraph"/>
              <w:numPr>
                <w:ilvl w:val="1"/>
                <w:numId w:val="10"/>
              </w:numPr>
              <w:tabs>
                <w:tab w:val="left" w:pos="1470"/>
              </w:tabs>
            </w:pPr>
            <w:r>
              <w:t>Please view the recording (starting at 29:30) to hear more about this grant effort</w:t>
            </w:r>
          </w:p>
          <w:p w14:paraId="3D4576D6" w14:textId="71294CE6" w:rsidR="001566DC" w:rsidRDefault="001566DC" w:rsidP="001566DC">
            <w:pPr>
              <w:pStyle w:val="ListParagraph"/>
              <w:numPr>
                <w:ilvl w:val="0"/>
                <w:numId w:val="10"/>
              </w:numPr>
              <w:tabs>
                <w:tab w:val="left" w:pos="1470"/>
              </w:tabs>
            </w:pPr>
            <w:r>
              <w:t>Farm to School Formula Grant</w:t>
            </w:r>
          </w:p>
          <w:p w14:paraId="58780033" w14:textId="16046B38" w:rsidR="001566DC" w:rsidRDefault="001566DC" w:rsidP="001566DC">
            <w:pPr>
              <w:pStyle w:val="ListParagraph"/>
              <w:numPr>
                <w:ilvl w:val="1"/>
                <w:numId w:val="10"/>
              </w:numPr>
              <w:tabs>
                <w:tab w:val="left" w:pos="1470"/>
              </w:tabs>
            </w:pPr>
            <w:r w:rsidRPr="00844F0A">
              <w:rPr>
                <w:u w:val="single"/>
              </w:rPr>
              <w:t>Contact</w:t>
            </w:r>
            <w:r>
              <w:t xml:space="preserve">: Allie </w:t>
            </w:r>
            <w:proofErr w:type="spellStart"/>
            <w:r>
              <w:t>Caito</w:t>
            </w:r>
            <w:proofErr w:type="spellEnd"/>
            <w:r>
              <w:t>-Sipe</w:t>
            </w:r>
          </w:p>
          <w:p w14:paraId="4291FCF7" w14:textId="45EE4C04" w:rsidR="001566DC" w:rsidRDefault="001566DC" w:rsidP="001566DC">
            <w:pPr>
              <w:pStyle w:val="ListParagraph"/>
              <w:numPr>
                <w:ilvl w:val="1"/>
                <w:numId w:val="10"/>
              </w:numPr>
              <w:tabs>
                <w:tab w:val="left" w:pos="1470"/>
              </w:tabs>
            </w:pPr>
            <w:r w:rsidRPr="00844F0A">
              <w:rPr>
                <w:u w:val="single"/>
              </w:rPr>
              <w:t>Grant goal</w:t>
            </w:r>
            <w:r>
              <w:t xml:space="preserve">: To support state agency efforts to coordinate and provide technical assistance to build the capacity of participating institutions to procure and use local foods in program meals as well as provide agricultural education opportunities for participating children </w:t>
            </w:r>
          </w:p>
          <w:p w14:paraId="6943488B" w14:textId="486C63E1" w:rsidR="008A1B51" w:rsidRPr="00103CF8" w:rsidRDefault="001566DC" w:rsidP="00103CF8">
            <w:pPr>
              <w:pStyle w:val="ListParagraph"/>
              <w:numPr>
                <w:ilvl w:val="1"/>
                <w:numId w:val="10"/>
              </w:numPr>
              <w:tabs>
                <w:tab w:val="left" w:pos="1470"/>
              </w:tabs>
            </w:pPr>
            <w:r>
              <w:t>Please view the recording (starting at 32:42) to hear more about this grant effort</w:t>
            </w:r>
          </w:p>
          <w:p w14:paraId="00D4CB08" w14:textId="77777777" w:rsidR="008A1B51" w:rsidRPr="00187A75" w:rsidRDefault="008A1B51" w:rsidP="004E5F64">
            <w:pPr>
              <w:tabs>
                <w:tab w:val="left" w:pos="1470"/>
              </w:tabs>
            </w:pPr>
          </w:p>
          <w:p w14:paraId="4D09C7A5" w14:textId="132A9203" w:rsidR="008A1B51" w:rsidRDefault="008A1B51" w:rsidP="004E5F64">
            <w:pPr>
              <w:tabs>
                <w:tab w:val="left" w:pos="1470"/>
              </w:tabs>
              <w:rPr>
                <w:b/>
                <w:bCs/>
              </w:rPr>
            </w:pPr>
            <w:r w:rsidRPr="00187A75">
              <w:rPr>
                <w:i/>
                <w:iCs/>
                <w:u w:val="single"/>
              </w:rPr>
              <w:t>Jenna Sperr</w:t>
            </w:r>
            <w:r>
              <w:rPr>
                <w:i/>
                <w:iCs/>
                <w:u w:val="single"/>
              </w:rPr>
              <w:t>y-</w:t>
            </w:r>
            <w:r w:rsidRPr="00187A75">
              <w:rPr>
                <w:i/>
                <w:iCs/>
                <w:u w:val="single"/>
              </w:rPr>
              <w:t xml:space="preserve"> </w:t>
            </w:r>
            <w:r w:rsidRPr="00187A75">
              <w:rPr>
                <w:i/>
                <w:iCs/>
              </w:rPr>
              <w:t>Child Wellness Coordinator, IDOH</w:t>
            </w:r>
            <w:r>
              <w:rPr>
                <w:i/>
                <w:iCs/>
              </w:rPr>
              <w:t xml:space="preserve"> Division of Nutrition and Physical Activity</w:t>
            </w:r>
          </w:p>
          <w:p w14:paraId="4A0C6755" w14:textId="713C3BD0" w:rsidR="00844F0A" w:rsidRDefault="00844F0A" w:rsidP="00844F0A">
            <w:pPr>
              <w:pStyle w:val="ListParagraph"/>
              <w:numPr>
                <w:ilvl w:val="0"/>
                <w:numId w:val="3"/>
              </w:numPr>
              <w:spacing w:after="160" w:line="259" w:lineRule="auto"/>
            </w:pPr>
            <w:r w:rsidRPr="00844F0A">
              <w:rPr>
                <w:u w:val="single"/>
              </w:rPr>
              <w:t>Contact:</w:t>
            </w:r>
            <w:r>
              <w:t xml:space="preserve"> </w:t>
            </w:r>
            <w:hyperlink r:id="rId22" w:history="1">
              <w:r w:rsidRPr="006A472C">
                <w:rPr>
                  <w:rStyle w:val="Hyperlink"/>
                </w:rPr>
                <w:t>jsperry@health.in.gov</w:t>
              </w:r>
            </w:hyperlink>
            <w:r>
              <w:t xml:space="preserve">  </w:t>
            </w:r>
          </w:p>
          <w:p w14:paraId="5BF5719F" w14:textId="283BDB1B" w:rsidR="003650DE" w:rsidRDefault="003650DE" w:rsidP="00844F0A">
            <w:pPr>
              <w:pStyle w:val="ListParagraph"/>
              <w:numPr>
                <w:ilvl w:val="0"/>
                <w:numId w:val="3"/>
              </w:numPr>
              <w:spacing w:after="160" w:line="259" w:lineRule="auto"/>
            </w:pPr>
            <w:r>
              <w:t>Grant goal: Providing funding and technical assistance to local parks departments and community organizations in supporting youth mental health in outdoor spaces</w:t>
            </w:r>
          </w:p>
          <w:p w14:paraId="1B515E2C" w14:textId="7E246FE4" w:rsidR="00FE7B62" w:rsidRPr="00FE7B62" w:rsidRDefault="00FE7B62" w:rsidP="00844F0A">
            <w:pPr>
              <w:pStyle w:val="ListParagraph"/>
              <w:numPr>
                <w:ilvl w:val="0"/>
                <w:numId w:val="3"/>
              </w:numPr>
              <w:spacing w:after="160" w:line="259" w:lineRule="auto"/>
              <w:rPr>
                <w:i/>
                <w:iCs/>
              </w:rPr>
            </w:pPr>
            <w:r w:rsidRPr="00FE7B62">
              <w:rPr>
                <w:i/>
                <w:iCs/>
              </w:rPr>
              <w:t>Funding stream 1: Youth Programming</w:t>
            </w:r>
          </w:p>
          <w:p w14:paraId="56E56F0B" w14:textId="5AEEF594" w:rsidR="00FE7B62" w:rsidRDefault="00FE7B62" w:rsidP="00FE7B62">
            <w:pPr>
              <w:pStyle w:val="ListParagraph"/>
              <w:numPr>
                <w:ilvl w:val="1"/>
                <w:numId w:val="3"/>
              </w:numPr>
              <w:spacing w:after="160" w:line="259" w:lineRule="auto"/>
            </w:pPr>
            <w:r>
              <w:lastRenderedPageBreak/>
              <w:t xml:space="preserve">Examples: ecotherapy for youth such as nature walks, adventure activities, story trails, natura backpack programming, one-time event aimed at bringing children and their families to a park or outdoor space to introduce them to the mental health benefits, or therapeutic gardening </w:t>
            </w:r>
          </w:p>
          <w:p w14:paraId="1C5010A0" w14:textId="2FEA6A46" w:rsidR="00FE7B62" w:rsidRDefault="00FE7B62" w:rsidP="00FE7B62">
            <w:pPr>
              <w:pStyle w:val="ListParagraph"/>
              <w:numPr>
                <w:ilvl w:val="0"/>
                <w:numId w:val="3"/>
              </w:numPr>
              <w:spacing w:after="160" w:line="259" w:lineRule="auto"/>
            </w:pPr>
            <w:r>
              <w:t>Funding stream 2: Professional development</w:t>
            </w:r>
          </w:p>
          <w:p w14:paraId="4EFBC96B" w14:textId="37869C3E" w:rsidR="00FE7B62" w:rsidRDefault="00FE7B62" w:rsidP="00FE7B62">
            <w:pPr>
              <w:pStyle w:val="ListParagraph"/>
              <w:numPr>
                <w:ilvl w:val="1"/>
                <w:numId w:val="3"/>
              </w:numPr>
              <w:spacing w:after="160" w:line="259" w:lineRule="auto"/>
            </w:pPr>
            <w:r>
              <w:t xml:space="preserve">Examples: forest therapy training, youth mental health first aid, Question, Persuade, Refer (QPR) Training </w:t>
            </w:r>
          </w:p>
          <w:p w14:paraId="0BD53062" w14:textId="0465EC34" w:rsidR="00103CF8" w:rsidRDefault="00FC773F" w:rsidP="00844F0A">
            <w:pPr>
              <w:pStyle w:val="ListParagraph"/>
              <w:numPr>
                <w:ilvl w:val="0"/>
                <w:numId w:val="3"/>
              </w:numPr>
              <w:spacing w:after="160" w:line="259" w:lineRule="auto"/>
            </w:pPr>
            <w:hyperlink r:id="rId23" w:history="1">
              <w:r w:rsidR="00844F0A" w:rsidRPr="00FC773F">
                <w:rPr>
                  <w:rStyle w:val="Hyperlink"/>
                </w:rPr>
                <w:t>Please view the recording (starting at 39:15)</w:t>
              </w:r>
            </w:hyperlink>
            <w:r w:rsidR="00844F0A" w:rsidRPr="00844F0A">
              <w:t xml:space="preserve"> to hear more about this grant opportunity and related efforts</w:t>
            </w:r>
          </w:p>
          <w:p w14:paraId="6D38B245" w14:textId="1A86AF1D" w:rsidR="008A1B51" w:rsidRDefault="008A1B51" w:rsidP="004E5F64">
            <w:pPr>
              <w:pStyle w:val="ListParagraph"/>
              <w:numPr>
                <w:ilvl w:val="0"/>
                <w:numId w:val="3"/>
              </w:numPr>
              <w:tabs>
                <w:tab w:val="left" w:pos="1470"/>
              </w:tabs>
            </w:pPr>
            <w:r>
              <w:t xml:space="preserve"> </w:t>
            </w:r>
            <w:hyperlink r:id="rId24" w:history="1">
              <w:r w:rsidRPr="00D86749">
                <w:rPr>
                  <w:rStyle w:val="Hyperlink"/>
                  <w:highlight w:val="yellow"/>
                </w:rPr>
                <w:t>Project AWARE Goes to the Park funding</w:t>
              </w:r>
            </w:hyperlink>
          </w:p>
        </w:tc>
      </w:tr>
      <w:tr w:rsidR="008A1B51" w14:paraId="1F633C8D" w14:textId="77777777" w:rsidTr="008A1B51">
        <w:trPr>
          <w:trHeight w:val="1055"/>
        </w:trPr>
        <w:tc>
          <w:tcPr>
            <w:tcW w:w="9985" w:type="dxa"/>
          </w:tcPr>
          <w:p w14:paraId="2B2D6760" w14:textId="77777777" w:rsidR="008A1B51" w:rsidRPr="00102202" w:rsidRDefault="008A1B51" w:rsidP="004E5F64">
            <w:pPr>
              <w:tabs>
                <w:tab w:val="left" w:pos="1470"/>
              </w:tabs>
              <w:rPr>
                <w:b/>
                <w:bCs/>
              </w:rPr>
            </w:pPr>
            <w:r w:rsidRPr="00102202">
              <w:rPr>
                <w:b/>
                <w:bCs/>
              </w:rPr>
              <w:lastRenderedPageBreak/>
              <w:t xml:space="preserve">Partner Presentation: </w:t>
            </w:r>
            <w:r>
              <w:rPr>
                <w:b/>
                <w:bCs/>
              </w:rPr>
              <w:t xml:space="preserve"> Legislative Updates -Nutrition and Physical Activity Related-Bills (Pre-Recorded Video)</w:t>
            </w:r>
          </w:p>
          <w:p w14:paraId="07E39390" w14:textId="77679AE7" w:rsidR="008A1B51" w:rsidRDefault="008A1B51" w:rsidP="004E5F64">
            <w:pPr>
              <w:rPr>
                <w:i/>
                <w:iCs/>
              </w:rPr>
            </w:pPr>
            <w:r w:rsidRPr="004E5F64">
              <w:rPr>
                <w:i/>
                <w:iCs/>
                <w:u w:val="single"/>
              </w:rPr>
              <w:t>Emily Weikert-Bryant</w:t>
            </w:r>
            <w:r>
              <w:rPr>
                <w:i/>
                <w:iCs/>
              </w:rPr>
              <w:t xml:space="preserve">- </w:t>
            </w:r>
            <w:r w:rsidRPr="004E5F64">
              <w:rPr>
                <w:i/>
                <w:iCs/>
              </w:rPr>
              <w:t>Executive Director, Feeding Indiana’s Hungry</w:t>
            </w:r>
            <w:r w:rsidR="00D86749">
              <w:rPr>
                <w:i/>
                <w:iCs/>
              </w:rPr>
              <w:t xml:space="preserve">- </w:t>
            </w:r>
            <w:r w:rsidR="00D86749">
              <w:t xml:space="preserve"> </w:t>
            </w:r>
            <w:hyperlink r:id="rId25" w:history="1">
              <w:r w:rsidR="00D86749" w:rsidRPr="00D86749">
                <w:rPr>
                  <w:rStyle w:val="Hyperlink"/>
                </w:rPr>
                <w:t>ewbryant@feedingindianashungry.org</w:t>
              </w:r>
            </w:hyperlink>
            <w:r w:rsidR="00D86749">
              <w:rPr>
                <w:i/>
                <w:iCs/>
              </w:rPr>
              <w:t xml:space="preserve"> </w:t>
            </w:r>
          </w:p>
          <w:p w14:paraId="6EF111F7" w14:textId="482DA5A6" w:rsidR="008A1B51" w:rsidRDefault="008A1B51" w:rsidP="004E5F64">
            <w:pPr>
              <w:rPr>
                <w:i/>
                <w:iCs/>
              </w:rPr>
            </w:pPr>
            <w:r w:rsidRPr="004E5F64">
              <w:rPr>
                <w:i/>
                <w:iCs/>
                <w:u w:val="single"/>
              </w:rPr>
              <w:t>Chelsy Winters</w:t>
            </w:r>
            <w:r w:rsidRPr="00685E11">
              <w:t xml:space="preserve">- </w:t>
            </w:r>
            <w:r w:rsidRPr="004E5F64">
              <w:rPr>
                <w:i/>
                <w:iCs/>
              </w:rPr>
              <w:t>Executive Director of Healthy Living Initiatives, YMCA of Greater Indianapolis</w:t>
            </w:r>
            <w:r w:rsidR="00D86749">
              <w:rPr>
                <w:i/>
                <w:iCs/>
              </w:rPr>
              <w:t xml:space="preserve">- </w:t>
            </w:r>
            <w:r w:rsidR="00D86749">
              <w:t xml:space="preserve"> </w:t>
            </w:r>
            <w:hyperlink r:id="rId26" w:history="1">
              <w:r w:rsidR="00D86749" w:rsidRPr="00D86749">
                <w:rPr>
                  <w:rStyle w:val="Hyperlink"/>
                </w:rPr>
                <w:t>cwinters@indymca.org</w:t>
              </w:r>
            </w:hyperlink>
            <w:r w:rsidR="00D86749">
              <w:rPr>
                <w:i/>
                <w:iCs/>
              </w:rPr>
              <w:t xml:space="preserve"> </w:t>
            </w:r>
          </w:p>
          <w:p w14:paraId="08B5BBD5" w14:textId="3BF8A60E" w:rsidR="008A1B51" w:rsidRDefault="008A1B51" w:rsidP="000F44F3">
            <w:pPr>
              <w:pStyle w:val="ListParagraph"/>
              <w:numPr>
                <w:ilvl w:val="0"/>
                <w:numId w:val="7"/>
              </w:numPr>
              <w:tabs>
                <w:tab w:val="left" w:pos="1470"/>
              </w:tabs>
              <w:spacing w:after="160" w:line="259" w:lineRule="auto"/>
            </w:pPr>
            <w:r>
              <w:t xml:space="preserve">Recording: </w:t>
            </w:r>
            <w:hyperlink r:id="rId27" w:history="1">
              <w:r w:rsidRPr="000F44F3">
                <w:rPr>
                  <w:rStyle w:val="Hyperlink"/>
                </w:rPr>
                <w:t>https://youtu.be/5</w:t>
              </w:r>
              <w:r w:rsidRPr="000F44F3">
                <w:rPr>
                  <w:rStyle w:val="Hyperlink"/>
                </w:rPr>
                <w:t>3</w:t>
              </w:r>
              <w:r w:rsidRPr="000F44F3">
                <w:rPr>
                  <w:rStyle w:val="Hyperlink"/>
                </w:rPr>
                <w:t>8rbRo_Mz4</w:t>
              </w:r>
            </w:hyperlink>
            <w:r w:rsidRPr="000F44F3">
              <w:t xml:space="preserve">  </w:t>
            </w:r>
          </w:p>
          <w:p w14:paraId="4D073B9B" w14:textId="58C4099F" w:rsidR="00103CF8" w:rsidRDefault="00103CF8" w:rsidP="000F44F3">
            <w:pPr>
              <w:pStyle w:val="ListParagraph"/>
              <w:numPr>
                <w:ilvl w:val="0"/>
                <w:numId w:val="7"/>
              </w:numPr>
              <w:tabs>
                <w:tab w:val="left" w:pos="1470"/>
              </w:tabs>
              <w:spacing w:after="160" w:line="259" w:lineRule="auto"/>
            </w:pPr>
            <w:r>
              <w:t xml:space="preserve">Helpful resources to learn more about the legislative process and current bills circulating for Indiana Legislative Session: </w:t>
            </w:r>
          </w:p>
          <w:p w14:paraId="47DB2858" w14:textId="77777777" w:rsidR="008A1B51" w:rsidRDefault="008A1B51" w:rsidP="00103CF8">
            <w:pPr>
              <w:pStyle w:val="ListParagraph"/>
              <w:numPr>
                <w:ilvl w:val="1"/>
                <w:numId w:val="7"/>
              </w:numPr>
              <w:tabs>
                <w:tab w:val="left" w:pos="1470"/>
              </w:tabs>
            </w:pPr>
            <w:r>
              <w:t xml:space="preserve">Schoolhouse rock: </w:t>
            </w:r>
            <w:hyperlink r:id="rId28" w:history="1">
              <w:r w:rsidRPr="00E02147">
                <w:rPr>
                  <w:rStyle w:val="Hyperlink"/>
                </w:rPr>
                <w:t>https://www.youtube.com/watch?v=Otbml6WIQPo</w:t>
              </w:r>
            </w:hyperlink>
            <w:r>
              <w:t xml:space="preserve"> </w:t>
            </w:r>
          </w:p>
          <w:p w14:paraId="0C502FCD" w14:textId="6E97C127" w:rsidR="008A1B51" w:rsidRDefault="008A1B51" w:rsidP="00103CF8">
            <w:pPr>
              <w:pStyle w:val="ListParagraph"/>
              <w:numPr>
                <w:ilvl w:val="1"/>
                <w:numId w:val="7"/>
              </w:numPr>
              <w:tabs>
                <w:tab w:val="left" w:pos="1470"/>
              </w:tabs>
            </w:pPr>
            <w:r>
              <w:t xml:space="preserve">Legislative Updates recording video:  </w:t>
            </w:r>
            <w:hyperlink r:id="rId29" w:history="1">
              <w:r w:rsidRPr="00E02147">
                <w:rPr>
                  <w:rStyle w:val="Hyperlink"/>
                </w:rPr>
                <w:t>https://youtu.be/538rbRo_Mz4</w:t>
              </w:r>
            </w:hyperlink>
            <w:r>
              <w:t xml:space="preserve"> </w:t>
            </w:r>
          </w:p>
          <w:p w14:paraId="7B86D8E8" w14:textId="06F1F55E" w:rsidR="008A1B51" w:rsidRDefault="008A1B51" w:rsidP="00103CF8">
            <w:pPr>
              <w:pStyle w:val="ListParagraph"/>
              <w:numPr>
                <w:ilvl w:val="1"/>
                <w:numId w:val="7"/>
              </w:numPr>
              <w:tabs>
                <w:tab w:val="left" w:pos="1470"/>
              </w:tabs>
            </w:pPr>
            <w:r>
              <w:t xml:space="preserve">Mayor Todd Barton on Engaging with Elected Officials and Local Leaders:  </w:t>
            </w:r>
            <w:r w:rsidR="00986B15">
              <w:t xml:space="preserve"> </w:t>
            </w:r>
            <w:hyperlink r:id="rId30" w:history="1">
              <w:r w:rsidR="00986B15" w:rsidRPr="006A472C">
                <w:rPr>
                  <w:rStyle w:val="Hyperlink"/>
                </w:rPr>
                <w:t>https://youtu.be/USqQaZ</w:t>
              </w:r>
              <w:r w:rsidR="00986B15" w:rsidRPr="006A472C">
                <w:rPr>
                  <w:rStyle w:val="Hyperlink"/>
                </w:rPr>
                <w:t>s</w:t>
              </w:r>
              <w:r w:rsidR="00986B15" w:rsidRPr="006A472C">
                <w:rPr>
                  <w:rStyle w:val="Hyperlink"/>
                </w:rPr>
                <w:t>7nl8</w:t>
              </w:r>
            </w:hyperlink>
            <w:r w:rsidR="00986B15">
              <w:t xml:space="preserve"> </w:t>
            </w:r>
          </w:p>
          <w:p w14:paraId="764345B8" w14:textId="77777777" w:rsidR="008A1B51" w:rsidRDefault="008A1B51" w:rsidP="00103CF8">
            <w:pPr>
              <w:pStyle w:val="ListParagraph"/>
              <w:numPr>
                <w:ilvl w:val="1"/>
                <w:numId w:val="7"/>
              </w:numPr>
              <w:tabs>
                <w:tab w:val="left" w:pos="1470"/>
              </w:tabs>
            </w:pPr>
            <w:r>
              <w:t xml:space="preserve">Bills for session:  </w:t>
            </w:r>
            <w:hyperlink r:id="rId31" w:history="1">
              <w:r w:rsidRPr="00E02147">
                <w:rPr>
                  <w:rStyle w:val="Hyperlink"/>
                </w:rPr>
                <w:t>https://iga.in.gov/legislative/2023/bills/</w:t>
              </w:r>
            </w:hyperlink>
            <w:r>
              <w:t xml:space="preserve"> </w:t>
            </w:r>
          </w:p>
          <w:p w14:paraId="4763ED72" w14:textId="77777777" w:rsidR="008A1B51" w:rsidRDefault="008A1B51" w:rsidP="00103CF8">
            <w:pPr>
              <w:pStyle w:val="ListParagraph"/>
              <w:numPr>
                <w:ilvl w:val="1"/>
                <w:numId w:val="7"/>
              </w:numPr>
              <w:tabs>
                <w:tab w:val="left" w:pos="1470"/>
              </w:tabs>
            </w:pPr>
            <w:r>
              <w:t xml:space="preserve">Find your legislator:  </w:t>
            </w:r>
            <w:hyperlink r:id="rId32" w:history="1">
              <w:r w:rsidRPr="00E02147">
                <w:rPr>
                  <w:rStyle w:val="Hyperlink"/>
                </w:rPr>
                <w:t>https://iga.in.gov/legislative/find-legislators/</w:t>
              </w:r>
            </w:hyperlink>
            <w:r>
              <w:t xml:space="preserve"> </w:t>
            </w:r>
          </w:p>
          <w:p w14:paraId="3D0CF6A6" w14:textId="77777777" w:rsidR="008A1B51" w:rsidRDefault="008A1B51" w:rsidP="00103CF8">
            <w:pPr>
              <w:pStyle w:val="ListParagraph"/>
              <w:numPr>
                <w:ilvl w:val="1"/>
                <w:numId w:val="7"/>
              </w:numPr>
              <w:tabs>
                <w:tab w:val="left" w:pos="1470"/>
              </w:tabs>
            </w:pPr>
            <w:r>
              <w:t xml:space="preserve">How a bill becomes a law in Indiana and defined terms:  </w:t>
            </w:r>
            <w:hyperlink r:id="rId33" w:history="1">
              <w:r w:rsidRPr="00E02147">
                <w:rPr>
                  <w:rStyle w:val="Hyperlink"/>
                </w:rPr>
                <w:t>https://www.indianachamber.com/wp-content/uploads/2018/01/HowABillBecomesLaw2018.pdf</w:t>
              </w:r>
            </w:hyperlink>
            <w:r>
              <w:t xml:space="preserve"> </w:t>
            </w:r>
          </w:p>
          <w:p w14:paraId="7D6170ED" w14:textId="441C7FA4" w:rsidR="008A1B51" w:rsidRPr="00DC419D" w:rsidRDefault="008A1B51" w:rsidP="00103CF8">
            <w:pPr>
              <w:pStyle w:val="ListParagraph"/>
              <w:numPr>
                <w:ilvl w:val="1"/>
                <w:numId w:val="7"/>
              </w:numPr>
              <w:tabs>
                <w:tab w:val="left" w:pos="1470"/>
              </w:tabs>
            </w:pPr>
            <w:r>
              <w:t xml:space="preserve">Legislative process for Indiana explained:  </w:t>
            </w:r>
            <w:hyperlink r:id="rId34" w:history="1">
              <w:r w:rsidRPr="00E02147">
                <w:rPr>
                  <w:rStyle w:val="Hyperlink"/>
                </w:rPr>
                <w:t>https://www.in.gov/gpcpd/publications/the-legislative-process/</w:t>
              </w:r>
            </w:hyperlink>
            <w:r>
              <w:t xml:space="preserve"> </w:t>
            </w:r>
          </w:p>
        </w:tc>
      </w:tr>
      <w:tr w:rsidR="008A1B51" w14:paraId="1CDA56C9" w14:textId="77777777" w:rsidTr="008A1B51">
        <w:trPr>
          <w:trHeight w:val="516"/>
        </w:trPr>
        <w:tc>
          <w:tcPr>
            <w:tcW w:w="9985" w:type="dxa"/>
          </w:tcPr>
          <w:p w14:paraId="2CCF061C" w14:textId="77777777" w:rsidR="008A1B51" w:rsidRDefault="008A1B51" w:rsidP="00E15305">
            <w:pPr>
              <w:tabs>
                <w:tab w:val="left" w:pos="1470"/>
              </w:tabs>
              <w:rPr>
                <w:b/>
                <w:bCs/>
              </w:rPr>
            </w:pPr>
            <w:r w:rsidRPr="00102202">
              <w:rPr>
                <w:b/>
                <w:bCs/>
              </w:rPr>
              <w:t xml:space="preserve">Announcements and Reminders </w:t>
            </w:r>
          </w:p>
          <w:p w14:paraId="2C8971E0" w14:textId="2E711F8D" w:rsidR="008A64E3" w:rsidRPr="008A64E3" w:rsidRDefault="008A64E3" w:rsidP="008A64E3">
            <w:pPr>
              <w:pStyle w:val="ListParagraph"/>
              <w:numPr>
                <w:ilvl w:val="0"/>
                <w:numId w:val="6"/>
              </w:numPr>
              <w:spacing w:after="160" w:line="259" w:lineRule="auto"/>
            </w:pPr>
            <w:r w:rsidRPr="008A64E3">
              <w:t>Please send updates, stories,</w:t>
            </w:r>
            <w:r w:rsidR="00D86749">
              <w:t xml:space="preserve"> member profiles,</w:t>
            </w:r>
            <w:r w:rsidRPr="008A64E3">
              <w:t xml:space="preserve"> funding opportunities to be included in the SNAC Newsletter to </w:t>
            </w:r>
            <w:hyperlink r:id="rId35" w:history="1">
              <w:r w:rsidRPr="008A64E3">
                <w:rPr>
                  <w:rStyle w:val="Hyperlink"/>
                </w:rPr>
                <w:t>info@indianasnac.com</w:t>
              </w:r>
            </w:hyperlink>
            <w:r w:rsidRPr="008A64E3">
              <w:t xml:space="preserve"> </w:t>
            </w:r>
          </w:p>
        </w:tc>
      </w:tr>
      <w:tr w:rsidR="008A1B51" w14:paraId="19742681" w14:textId="77777777" w:rsidTr="008A1B51">
        <w:trPr>
          <w:trHeight w:val="602"/>
        </w:trPr>
        <w:tc>
          <w:tcPr>
            <w:tcW w:w="9985" w:type="dxa"/>
          </w:tcPr>
          <w:p w14:paraId="7F4025D9" w14:textId="75BE8F74" w:rsidR="008A1B51" w:rsidRPr="00537B30" w:rsidRDefault="008A1B51" w:rsidP="00E15305">
            <w:pPr>
              <w:tabs>
                <w:tab w:val="left" w:pos="1470"/>
              </w:tabs>
              <w:rPr>
                <w:b/>
                <w:bCs/>
              </w:rPr>
            </w:pPr>
            <w:r w:rsidRPr="00DA22C5">
              <w:rPr>
                <w:b/>
                <w:bCs/>
              </w:rPr>
              <w:t xml:space="preserve">Next Meeting: </w:t>
            </w:r>
            <w:r>
              <w:rPr>
                <w:b/>
                <w:bCs/>
              </w:rPr>
              <w:t>May 3,</w:t>
            </w:r>
            <w:r>
              <w:rPr>
                <w:b/>
                <w:bCs/>
                <w:vertAlign w:val="superscript"/>
              </w:rPr>
              <w:t xml:space="preserve"> </w:t>
            </w:r>
            <w:proofErr w:type="gramStart"/>
            <w:r>
              <w:rPr>
                <w:b/>
                <w:bCs/>
              </w:rPr>
              <w:t>2023</w:t>
            </w:r>
            <w:proofErr w:type="gramEnd"/>
            <w:r>
              <w:rPr>
                <w:b/>
                <w:bCs/>
              </w:rPr>
              <w:t xml:space="preserve"> at 1:00 p.m. EST via Microsoft Teams</w:t>
            </w:r>
          </w:p>
        </w:tc>
      </w:tr>
    </w:tbl>
    <w:p w14:paraId="6F44DAF2" w14:textId="207F044F" w:rsidR="00E15305" w:rsidRDefault="00E15305" w:rsidP="00E15305">
      <w:pPr>
        <w:jc w:val="right"/>
      </w:pPr>
    </w:p>
    <w:p w14:paraId="01E688EE" w14:textId="44D43140" w:rsidR="004A4109" w:rsidRDefault="004A4109" w:rsidP="004A4109">
      <w:pPr>
        <w:ind w:firstLine="720"/>
      </w:pPr>
      <w:r>
        <w:t xml:space="preserve"> </w:t>
      </w:r>
    </w:p>
    <w:sectPr w:rsidR="004A4109">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0403" w14:textId="77777777" w:rsidR="00AD30A5" w:rsidRDefault="00AD30A5" w:rsidP="00AD30A5">
      <w:pPr>
        <w:spacing w:after="0" w:line="240" w:lineRule="auto"/>
      </w:pPr>
      <w:r>
        <w:separator/>
      </w:r>
    </w:p>
  </w:endnote>
  <w:endnote w:type="continuationSeparator" w:id="0">
    <w:p w14:paraId="39670684" w14:textId="77777777" w:rsidR="00AD30A5" w:rsidRDefault="00AD30A5" w:rsidP="00AD3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F370" w14:textId="77777777" w:rsidR="00AD30A5" w:rsidRDefault="00AD30A5" w:rsidP="00AD30A5">
      <w:pPr>
        <w:spacing w:after="0" w:line="240" w:lineRule="auto"/>
      </w:pPr>
      <w:r>
        <w:separator/>
      </w:r>
    </w:p>
  </w:footnote>
  <w:footnote w:type="continuationSeparator" w:id="0">
    <w:p w14:paraId="6AB07CBA" w14:textId="77777777" w:rsidR="00AD30A5" w:rsidRDefault="00AD30A5" w:rsidP="00AD3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C30C" w14:textId="16956D32" w:rsidR="00AD30A5" w:rsidRDefault="00AD30A5" w:rsidP="00AD30A5">
    <w:pPr>
      <w:jc w:val="right"/>
    </w:pPr>
    <w:r>
      <w:t>SNAC Quarterly Meeting</w:t>
    </w:r>
    <w:r w:rsidR="008A64E3">
      <w:t xml:space="preserve"> Minutes</w:t>
    </w:r>
  </w:p>
  <w:p w14:paraId="3970539D" w14:textId="77777777" w:rsidR="00AD30A5" w:rsidRDefault="00AD30A5" w:rsidP="00AD30A5">
    <w:pPr>
      <w:jc w:val="right"/>
    </w:pPr>
    <w:r>
      <w:t>Feb. 1, 2023</w:t>
    </w:r>
  </w:p>
  <w:p w14:paraId="254486FA" w14:textId="77777777" w:rsidR="00AD30A5" w:rsidRDefault="00AD30A5" w:rsidP="00AD30A5">
    <w:pPr>
      <w:jc w:val="right"/>
    </w:pPr>
    <w:r>
      <w:t>1:00-2:30 p.m. EST</w:t>
    </w:r>
  </w:p>
  <w:p w14:paraId="66B0D400" w14:textId="77777777" w:rsidR="00AD30A5" w:rsidRDefault="00AD30A5" w:rsidP="00AD30A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F85"/>
    <w:multiLevelType w:val="hybridMultilevel"/>
    <w:tmpl w:val="0714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24EDF"/>
    <w:multiLevelType w:val="hybridMultilevel"/>
    <w:tmpl w:val="FB324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36CE"/>
    <w:multiLevelType w:val="hybridMultilevel"/>
    <w:tmpl w:val="7EEC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C1352"/>
    <w:multiLevelType w:val="hybridMultilevel"/>
    <w:tmpl w:val="F1E8E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E2467"/>
    <w:multiLevelType w:val="hybridMultilevel"/>
    <w:tmpl w:val="6972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9C431B"/>
    <w:multiLevelType w:val="hybridMultilevel"/>
    <w:tmpl w:val="2FC4D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410B4"/>
    <w:multiLevelType w:val="hybridMultilevel"/>
    <w:tmpl w:val="E1EE0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F82C70"/>
    <w:multiLevelType w:val="hybridMultilevel"/>
    <w:tmpl w:val="F16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C7C61"/>
    <w:multiLevelType w:val="hybridMultilevel"/>
    <w:tmpl w:val="BE2AF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D20E3"/>
    <w:multiLevelType w:val="hybridMultilevel"/>
    <w:tmpl w:val="AC326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7A6D1E"/>
    <w:multiLevelType w:val="hybridMultilevel"/>
    <w:tmpl w:val="A8543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953018">
    <w:abstractNumId w:val="10"/>
  </w:num>
  <w:num w:numId="2" w16cid:durableId="1245608240">
    <w:abstractNumId w:val="3"/>
  </w:num>
  <w:num w:numId="3" w16cid:durableId="2124495591">
    <w:abstractNumId w:val="0"/>
  </w:num>
  <w:num w:numId="4" w16cid:durableId="1823345425">
    <w:abstractNumId w:val="7"/>
  </w:num>
  <w:num w:numId="5" w16cid:durableId="731730691">
    <w:abstractNumId w:val="9"/>
  </w:num>
  <w:num w:numId="6" w16cid:durableId="1072855548">
    <w:abstractNumId w:val="2"/>
  </w:num>
  <w:num w:numId="7" w16cid:durableId="1307202048">
    <w:abstractNumId w:val="1"/>
  </w:num>
  <w:num w:numId="8" w16cid:durableId="667362423">
    <w:abstractNumId w:val="4"/>
  </w:num>
  <w:num w:numId="9" w16cid:durableId="1651590529">
    <w:abstractNumId w:val="5"/>
  </w:num>
  <w:num w:numId="10" w16cid:durableId="409884783">
    <w:abstractNumId w:val="8"/>
  </w:num>
  <w:num w:numId="11" w16cid:durableId="222567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D46"/>
    <w:rsid w:val="00026D5F"/>
    <w:rsid w:val="00032532"/>
    <w:rsid w:val="00041323"/>
    <w:rsid w:val="000F44F3"/>
    <w:rsid w:val="000F7C56"/>
    <w:rsid w:val="00103CF8"/>
    <w:rsid w:val="001437CF"/>
    <w:rsid w:val="00150DC3"/>
    <w:rsid w:val="001511E5"/>
    <w:rsid w:val="001566DC"/>
    <w:rsid w:val="00187A75"/>
    <w:rsid w:val="001C3098"/>
    <w:rsid w:val="00256317"/>
    <w:rsid w:val="002637FC"/>
    <w:rsid w:val="00264E19"/>
    <w:rsid w:val="002975CD"/>
    <w:rsid w:val="002A49FD"/>
    <w:rsid w:val="002F6295"/>
    <w:rsid w:val="003650DE"/>
    <w:rsid w:val="003863B9"/>
    <w:rsid w:val="004734B3"/>
    <w:rsid w:val="00477819"/>
    <w:rsid w:val="004A4109"/>
    <w:rsid w:val="004E5F64"/>
    <w:rsid w:val="005579B7"/>
    <w:rsid w:val="005D22C0"/>
    <w:rsid w:val="00685E11"/>
    <w:rsid w:val="00687F47"/>
    <w:rsid w:val="006D4F83"/>
    <w:rsid w:val="006E18B4"/>
    <w:rsid w:val="00703980"/>
    <w:rsid w:val="007317BC"/>
    <w:rsid w:val="00754372"/>
    <w:rsid w:val="00783D1D"/>
    <w:rsid w:val="00796424"/>
    <w:rsid w:val="00844F0A"/>
    <w:rsid w:val="00857D46"/>
    <w:rsid w:val="0086040D"/>
    <w:rsid w:val="00864687"/>
    <w:rsid w:val="008A1B51"/>
    <w:rsid w:val="008A64E3"/>
    <w:rsid w:val="008F6C7D"/>
    <w:rsid w:val="00934E39"/>
    <w:rsid w:val="00962D9F"/>
    <w:rsid w:val="00986B15"/>
    <w:rsid w:val="00A26F9E"/>
    <w:rsid w:val="00A44D7D"/>
    <w:rsid w:val="00A74011"/>
    <w:rsid w:val="00AD30A5"/>
    <w:rsid w:val="00B460E4"/>
    <w:rsid w:val="00D06B21"/>
    <w:rsid w:val="00D170E8"/>
    <w:rsid w:val="00D86749"/>
    <w:rsid w:val="00E15305"/>
    <w:rsid w:val="00E25896"/>
    <w:rsid w:val="00E46D5A"/>
    <w:rsid w:val="00F113AF"/>
    <w:rsid w:val="00F55B88"/>
    <w:rsid w:val="00F57431"/>
    <w:rsid w:val="00F900F4"/>
    <w:rsid w:val="00FB7399"/>
    <w:rsid w:val="00FC773F"/>
    <w:rsid w:val="00FE00A4"/>
    <w:rsid w:val="00FE5EEA"/>
    <w:rsid w:val="00FE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22AC"/>
  <w15:chartTrackingRefBased/>
  <w15:docId w15:val="{A6AC0DA6-0824-4387-99B1-A8DB3214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305"/>
    <w:pPr>
      <w:ind w:left="720"/>
      <w:contextualSpacing/>
    </w:pPr>
  </w:style>
  <w:style w:type="character" w:styleId="Hyperlink">
    <w:name w:val="Hyperlink"/>
    <w:basedOn w:val="DefaultParagraphFont"/>
    <w:uiPriority w:val="99"/>
    <w:unhideWhenUsed/>
    <w:rsid w:val="00E15305"/>
    <w:rPr>
      <w:color w:val="0563C1" w:themeColor="hyperlink"/>
      <w:u w:val="single"/>
    </w:rPr>
  </w:style>
  <w:style w:type="character" w:styleId="UnresolvedMention">
    <w:name w:val="Unresolved Mention"/>
    <w:basedOn w:val="DefaultParagraphFont"/>
    <w:uiPriority w:val="99"/>
    <w:semiHidden/>
    <w:unhideWhenUsed/>
    <w:rsid w:val="00264E19"/>
    <w:rPr>
      <w:color w:val="605E5C"/>
      <w:shd w:val="clear" w:color="auto" w:fill="E1DFDD"/>
    </w:rPr>
  </w:style>
  <w:style w:type="paragraph" w:styleId="Header">
    <w:name w:val="header"/>
    <w:basedOn w:val="Normal"/>
    <w:link w:val="HeaderChar"/>
    <w:uiPriority w:val="99"/>
    <w:unhideWhenUsed/>
    <w:rsid w:val="00AD3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A5"/>
  </w:style>
  <w:style w:type="paragraph" w:styleId="Footer">
    <w:name w:val="footer"/>
    <w:basedOn w:val="Normal"/>
    <w:link w:val="FooterChar"/>
    <w:uiPriority w:val="99"/>
    <w:unhideWhenUsed/>
    <w:rsid w:val="00AD3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A5"/>
  </w:style>
  <w:style w:type="paragraph" w:styleId="NormalWeb">
    <w:name w:val="Normal (Web)"/>
    <w:basedOn w:val="Normal"/>
    <w:uiPriority w:val="99"/>
    <w:semiHidden/>
    <w:unhideWhenUsed/>
    <w:rsid w:val="000F44F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44F3"/>
    <w:rPr>
      <w:color w:val="954F72" w:themeColor="followedHyperlink"/>
      <w:u w:val="single"/>
    </w:rPr>
  </w:style>
  <w:style w:type="character" w:customStyle="1" w:styleId="ui-provider">
    <w:name w:val="ui-provider"/>
    <w:basedOn w:val="DefaultParagraphFont"/>
    <w:rsid w:val="00F90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26420">
      <w:bodyDiv w:val="1"/>
      <w:marLeft w:val="0"/>
      <w:marRight w:val="0"/>
      <w:marTop w:val="0"/>
      <w:marBottom w:val="0"/>
      <w:divBdr>
        <w:top w:val="none" w:sz="0" w:space="0" w:color="auto"/>
        <w:left w:val="none" w:sz="0" w:space="0" w:color="auto"/>
        <w:bottom w:val="none" w:sz="0" w:space="0" w:color="auto"/>
        <w:right w:val="none" w:sz="0" w:space="0" w:color="auto"/>
      </w:divBdr>
    </w:div>
    <w:div w:id="428813834">
      <w:bodyDiv w:val="1"/>
      <w:marLeft w:val="0"/>
      <w:marRight w:val="0"/>
      <w:marTop w:val="0"/>
      <w:marBottom w:val="0"/>
      <w:divBdr>
        <w:top w:val="none" w:sz="0" w:space="0" w:color="auto"/>
        <w:left w:val="none" w:sz="0" w:space="0" w:color="auto"/>
        <w:bottom w:val="none" w:sz="0" w:space="0" w:color="auto"/>
        <w:right w:val="none" w:sz="0" w:space="0" w:color="auto"/>
      </w:divBdr>
    </w:div>
    <w:div w:id="1164857728">
      <w:bodyDiv w:val="1"/>
      <w:marLeft w:val="0"/>
      <w:marRight w:val="0"/>
      <w:marTop w:val="0"/>
      <w:marBottom w:val="0"/>
      <w:divBdr>
        <w:top w:val="none" w:sz="0" w:space="0" w:color="auto"/>
        <w:left w:val="none" w:sz="0" w:space="0" w:color="auto"/>
        <w:bottom w:val="none" w:sz="0" w:space="0" w:color="auto"/>
        <w:right w:val="none" w:sz="0" w:space="0" w:color="auto"/>
      </w:divBdr>
    </w:div>
    <w:div w:id="1247836792">
      <w:bodyDiv w:val="1"/>
      <w:marLeft w:val="0"/>
      <w:marRight w:val="0"/>
      <w:marTop w:val="0"/>
      <w:marBottom w:val="0"/>
      <w:divBdr>
        <w:top w:val="none" w:sz="0" w:space="0" w:color="auto"/>
        <w:left w:val="none" w:sz="0" w:space="0" w:color="auto"/>
        <w:bottom w:val="none" w:sz="0" w:space="0" w:color="auto"/>
        <w:right w:val="none" w:sz="0" w:space="0" w:color="auto"/>
      </w:divBdr>
      <w:divsChild>
        <w:div w:id="1528180541">
          <w:marLeft w:val="1267"/>
          <w:marRight w:val="0"/>
          <w:marTop w:val="100"/>
          <w:marBottom w:val="0"/>
          <w:divBdr>
            <w:top w:val="none" w:sz="0" w:space="0" w:color="auto"/>
            <w:left w:val="none" w:sz="0" w:space="0" w:color="auto"/>
            <w:bottom w:val="none" w:sz="0" w:space="0" w:color="auto"/>
            <w:right w:val="none" w:sz="0" w:space="0" w:color="auto"/>
          </w:divBdr>
        </w:div>
      </w:divsChild>
    </w:div>
    <w:div w:id="1425833520">
      <w:bodyDiv w:val="1"/>
      <w:marLeft w:val="0"/>
      <w:marRight w:val="0"/>
      <w:marTop w:val="0"/>
      <w:marBottom w:val="0"/>
      <w:divBdr>
        <w:top w:val="none" w:sz="0" w:space="0" w:color="auto"/>
        <w:left w:val="none" w:sz="0" w:space="0" w:color="auto"/>
        <w:bottom w:val="none" w:sz="0" w:space="0" w:color="auto"/>
        <w:right w:val="none" w:sz="0" w:space="0" w:color="auto"/>
      </w:divBdr>
    </w:div>
    <w:div w:id="18833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wilson2@health.in.gov" TargetMode="External"/><Relationship Id="rId18" Type="http://schemas.openxmlformats.org/officeDocument/2006/relationships/hyperlink" Target="mailto:hcahalan@doe.in.gov" TargetMode="External"/><Relationship Id="rId26" Type="http://schemas.openxmlformats.org/officeDocument/2006/relationships/hyperlink" Target="mailto:cwinters@indymca.org" TargetMode="External"/><Relationship Id="rId21" Type="http://schemas.openxmlformats.org/officeDocument/2006/relationships/hyperlink" Target="mailto:abutler3@doe.in.gov" TargetMode="External"/><Relationship Id="rId34" Type="http://schemas.openxmlformats.org/officeDocument/2006/relationships/hyperlink" Target="https://www.in.gov/gpcpd/publications/the-legislative-process/" TargetMode="External"/><Relationship Id="rId7" Type="http://schemas.openxmlformats.org/officeDocument/2006/relationships/image" Target="media/image1.png"/><Relationship Id="rId12" Type="http://schemas.openxmlformats.org/officeDocument/2006/relationships/hyperlink" Target="mailto:cerobers@iu.edu" TargetMode="External"/><Relationship Id="rId17" Type="http://schemas.openxmlformats.org/officeDocument/2006/relationships/hyperlink" Target="mailto:ghuntzer@doe.in.gov" TargetMode="External"/><Relationship Id="rId25" Type="http://schemas.openxmlformats.org/officeDocument/2006/relationships/hyperlink" Target="mailto:ewbryant@feedingindianashungry.org" TargetMode="External"/><Relationship Id="rId33" Type="http://schemas.openxmlformats.org/officeDocument/2006/relationships/hyperlink" Target="https://www.indianachamber.com/wp-content/uploads/2018/01/HowABillBecomesLaw2018.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ns.usda.gov/tefap/reach-resiliency-grant-round-one-awards" TargetMode="External"/><Relationship Id="rId20" Type="http://schemas.openxmlformats.org/officeDocument/2006/relationships/hyperlink" Target="https://youtu.be/_LK8dJvKbys" TargetMode="External"/><Relationship Id="rId29" Type="http://schemas.openxmlformats.org/officeDocument/2006/relationships/hyperlink" Target="https://youtu.be/538rbRo_Mz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LV5aYCn4M2I" TargetMode="External"/><Relationship Id="rId24" Type="http://schemas.openxmlformats.org/officeDocument/2006/relationships/hyperlink" Target="https://www.in.gov/health/dnpa/grants-and-resources/" TargetMode="External"/><Relationship Id="rId32" Type="http://schemas.openxmlformats.org/officeDocument/2006/relationships/hyperlink" Target="https://iga.in.gov/legislative/find-legislator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ns.usda.gov/tefap/reach-resiliency-grant" TargetMode="External"/><Relationship Id="rId23" Type="http://schemas.openxmlformats.org/officeDocument/2006/relationships/hyperlink" Target="https://youtu.be/_LK8dJvKbys" TargetMode="External"/><Relationship Id="rId28" Type="http://schemas.openxmlformats.org/officeDocument/2006/relationships/hyperlink" Target="https://www.youtube.com/watch?v=Otbml6WIQPo" TargetMode="External"/><Relationship Id="rId36" Type="http://schemas.openxmlformats.org/officeDocument/2006/relationships/header" Target="header1.xml"/><Relationship Id="rId10" Type="http://schemas.openxmlformats.org/officeDocument/2006/relationships/hyperlink" Target="https://www.eventbrite.com/e/state-nutrition-action-committee-snac-student-networking-session-tickets-519244553437?keep_tld=1" TargetMode="External"/><Relationship Id="rId19" Type="http://schemas.openxmlformats.org/officeDocument/2006/relationships/hyperlink" Target="https://docs.google.com/document/d/1itHnxtPyMg7c9NGzLG1nT1p8kvnOaYaX/edit?utm_name=" TargetMode="External"/><Relationship Id="rId31" Type="http://schemas.openxmlformats.org/officeDocument/2006/relationships/hyperlink" Target="https://iga.in.gov/legislative/2023/bills/" TargetMode="External"/><Relationship Id="rId4" Type="http://schemas.openxmlformats.org/officeDocument/2006/relationships/webSettings" Target="webSettings.xml"/><Relationship Id="rId9" Type="http://schemas.openxmlformats.org/officeDocument/2006/relationships/hyperlink" Target="https://www.eventbrite.com/e/state-nutrition-action-committee-snac-student-networking-session-tickets-519244553437?keep_tld=1" TargetMode="External"/><Relationship Id="rId14" Type="http://schemas.openxmlformats.org/officeDocument/2006/relationships/hyperlink" Target="https://www.fns.usda.gov/wic/monthly-cash-value-voucherbenefit-2023-fruit-vegetable" TargetMode="External"/><Relationship Id="rId22" Type="http://schemas.openxmlformats.org/officeDocument/2006/relationships/hyperlink" Target="mailto:jsperry@health.in.gov" TargetMode="External"/><Relationship Id="rId27" Type="http://schemas.openxmlformats.org/officeDocument/2006/relationships/hyperlink" Target="https://youtu.be/538rbRo_Mz4" TargetMode="External"/><Relationship Id="rId30" Type="http://schemas.openxmlformats.org/officeDocument/2006/relationships/hyperlink" Target="https://youtu.be/USqQaZs7nl8" TargetMode="External"/><Relationship Id="rId35" Type="http://schemas.openxmlformats.org/officeDocument/2006/relationships/hyperlink" Target="mailto:info@indianasnac.com" TargetMode="External"/><Relationship Id="rId8" Type="http://schemas.openxmlformats.org/officeDocument/2006/relationships/hyperlink" Target="https://youtu.be/_LK8dJvKby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1429</TotalTime>
  <Pages>5</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Brunnemer, Julia</dc:creator>
  <cp:keywords/>
  <dc:description/>
  <cp:lastModifiedBy>Brunnemer, Julia</cp:lastModifiedBy>
  <cp:revision>30</cp:revision>
  <dcterms:created xsi:type="dcterms:W3CDTF">2023-02-01T19:45:00Z</dcterms:created>
  <dcterms:modified xsi:type="dcterms:W3CDTF">2023-02-02T21:29:00Z</dcterms:modified>
</cp:coreProperties>
</file>