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5CB7" w14:textId="1949C64D" w:rsidR="002D643C" w:rsidRDefault="38AED445" w:rsidP="26F4F294">
      <w:pPr>
        <w:spacing w:line="257" w:lineRule="auto"/>
        <w:jc w:val="center"/>
        <w:rPr>
          <w:rFonts w:ascii="Calibri" w:eastAsia="Calibri" w:hAnsi="Calibri" w:cs="Calibri"/>
        </w:rPr>
      </w:pPr>
      <w:r w:rsidRPr="26F4F294">
        <w:rPr>
          <w:rFonts w:ascii="Calibri" w:eastAsia="Calibri" w:hAnsi="Calibri" w:cs="Calibri"/>
        </w:rPr>
        <w:t xml:space="preserve">Indiana SNAC Quarterly Meeting </w:t>
      </w:r>
      <w:r w:rsidR="0C5D51EE" w:rsidRPr="26F4F294">
        <w:rPr>
          <w:rFonts w:ascii="Calibri" w:eastAsia="Calibri" w:hAnsi="Calibri" w:cs="Calibri"/>
        </w:rPr>
        <w:t>Minutes</w:t>
      </w:r>
    </w:p>
    <w:p w14:paraId="3E492621" w14:textId="77777777" w:rsidR="00F9627D" w:rsidRDefault="00F9627D" w:rsidP="26F4F294">
      <w:pPr>
        <w:spacing w:line="257" w:lineRule="auto"/>
        <w:jc w:val="center"/>
      </w:pPr>
    </w:p>
    <w:p w14:paraId="286D35F1" w14:textId="30A4D520" w:rsidR="002D643C" w:rsidRDefault="38AED445" w:rsidP="53A66A37">
      <w:pPr>
        <w:spacing w:line="257" w:lineRule="auto"/>
        <w:jc w:val="right"/>
      </w:pPr>
      <w:r>
        <w:rPr>
          <w:noProof/>
        </w:rPr>
        <w:drawing>
          <wp:anchor distT="0" distB="0" distL="114300" distR="114300" simplePos="0" relativeHeight="251658240" behindDoc="0" locked="0" layoutInCell="1" allowOverlap="1" wp14:anchorId="2CEEA9DC" wp14:editId="5B47A532">
            <wp:simplePos x="0" y="0"/>
            <wp:positionH relativeFrom="column">
              <wp:align>left</wp:align>
            </wp:positionH>
            <wp:positionV relativeFrom="paragraph">
              <wp:posOffset>0</wp:posOffset>
            </wp:positionV>
            <wp:extent cx="1295400" cy="1295400"/>
            <wp:effectExtent l="0" t="0" r="0" b="0"/>
            <wp:wrapNone/>
            <wp:docPr id="1403415095" name="Picture 140341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C5D51EE" w:rsidRPr="53A66A37">
        <w:rPr>
          <w:rFonts w:ascii="Calibri" w:eastAsia="Calibri" w:hAnsi="Calibri" w:cs="Calibri"/>
        </w:rPr>
        <w:t xml:space="preserve">Meeting </w:t>
      </w:r>
      <w:r w:rsidR="45A86DDA" w:rsidRPr="53A66A37">
        <w:rPr>
          <w:rFonts w:ascii="Calibri" w:eastAsia="Calibri" w:hAnsi="Calibri" w:cs="Calibri"/>
        </w:rPr>
        <w:t>d</w:t>
      </w:r>
      <w:r w:rsidR="0C5D51EE" w:rsidRPr="53A66A37">
        <w:rPr>
          <w:rFonts w:ascii="Calibri" w:eastAsia="Calibri" w:hAnsi="Calibri" w:cs="Calibri"/>
        </w:rPr>
        <w:t xml:space="preserve">ate: </w:t>
      </w:r>
      <w:r w:rsidRPr="53A66A37">
        <w:rPr>
          <w:rFonts w:ascii="Calibri" w:eastAsia="Calibri" w:hAnsi="Calibri" w:cs="Calibri"/>
        </w:rPr>
        <w:t>November 3</w:t>
      </w:r>
      <w:r w:rsidRPr="53A66A37">
        <w:rPr>
          <w:rFonts w:ascii="Calibri" w:eastAsia="Calibri" w:hAnsi="Calibri" w:cs="Calibri"/>
          <w:vertAlign w:val="superscript"/>
        </w:rPr>
        <w:t>rd</w:t>
      </w:r>
      <w:r w:rsidRPr="53A66A37">
        <w:rPr>
          <w:rFonts w:ascii="Calibri" w:eastAsia="Calibri" w:hAnsi="Calibri" w:cs="Calibri"/>
        </w:rPr>
        <w:t>, 2021</w:t>
      </w:r>
    </w:p>
    <w:p w14:paraId="227F3088" w14:textId="4C2E88A4" w:rsidR="002D643C" w:rsidRDefault="13516209" w:rsidP="53A66A37">
      <w:pPr>
        <w:spacing w:line="257" w:lineRule="auto"/>
        <w:jc w:val="right"/>
      </w:pPr>
      <w:r w:rsidRPr="26F4F294">
        <w:rPr>
          <w:rFonts w:ascii="Calibri" w:eastAsia="Calibri" w:hAnsi="Calibri" w:cs="Calibri"/>
        </w:rPr>
        <w:t xml:space="preserve">Meeting </w:t>
      </w:r>
      <w:r w:rsidR="2B69DABD" w:rsidRPr="26F4F294">
        <w:rPr>
          <w:rFonts w:ascii="Calibri" w:eastAsia="Calibri" w:hAnsi="Calibri" w:cs="Calibri"/>
        </w:rPr>
        <w:t>t</w:t>
      </w:r>
      <w:r w:rsidRPr="26F4F294">
        <w:rPr>
          <w:rFonts w:ascii="Calibri" w:eastAsia="Calibri" w:hAnsi="Calibri" w:cs="Calibri"/>
        </w:rPr>
        <w:t xml:space="preserve">ime: </w:t>
      </w:r>
      <w:r w:rsidR="38AED445" w:rsidRPr="26F4F294">
        <w:rPr>
          <w:rFonts w:ascii="Calibri" w:eastAsia="Calibri" w:hAnsi="Calibri" w:cs="Calibri"/>
        </w:rPr>
        <w:t>1:00-3:00 p.m. EST</w:t>
      </w:r>
    </w:p>
    <w:p w14:paraId="2DD60501" w14:textId="38D9C668" w:rsidR="002D643C" w:rsidRDefault="38AED445" w:rsidP="53A66A37">
      <w:pPr>
        <w:spacing w:line="257" w:lineRule="auto"/>
      </w:pPr>
      <w:r w:rsidRPr="26F4F294">
        <w:rPr>
          <w:rFonts w:ascii="Calibri" w:eastAsia="Calibri" w:hAnsi="Calibri" w:cs="Calibri"/>
        </w:rPr>
        <w:t xml:space="preserve"> </w:t>
      </w:r>
    </w:p>
    <w:p w14:paraId="48A058F4" w14:textId="65A599D2" w:rsidR="26F4F294" w:rsidRDefault="26F4F294" w:rsidP="26F4F294">
      <w:pPr>
        <w:spacing w:line="257" w:lineRule="auto"/>
        <w:rPr>
          <w:rFonts w:ascii="Calibri" w:eastAsia="Calibri" w:hAnsi="Calibri" w:cs="Calibri"/>
        </w:rPr>
      </w:pPr>
    </w:p>
    <w:p w14:paraId="3663178B" w14:textId="0EFC496C" w:rsidR="002D643C" w:rsidRDefault="42DB2C8D" w:rsidP="53A66A37">
      <w:pPr>
        <w:spacing w:line="257" w:lineRule="auto"/>
      </w:pPr>
      <w:r w:rsidRPr="62788F10">
        <w:rPr>
          <w:rFonts w:ascii="Calibri" w:eastAsia="Calibri" w:hAnsi="Calibri" w:cs="Calibri"/>
        </w:rPr>
        <w:t xml:space="preserve"> </w:t>
      </w:r>
    </w:p>
    <w:p w14:paraId="61CFBD56" w14:textId="6B477A50" w:rsidR="6719D96F" w:rsidRPr="0031673A" w:rsidRDefault="00980FA0" w:rsidP="62788F10">
      <w:pPr>
        <w:rPr>
          <w:u w:val="single"/>
        </w:rPr>
      </w:pPr>
      <w:r w:rsidRPr="0031673A">
        <w:rPr>
          <w:rFonts w:ascii="Calibri" w:eastAsia="Calibri" w:hAnsi="Calibri" w:cs="Calibri"/>
          <w:noProof/>
          <w:u w:val="single"/>
        </w:rPr>
        <mc:AlternateContent>
          <mc:Choice Requires="wps">
            <w:drawing>
              <wp:anchor distT="45720" distB="45720" distL="114300" distR="114300" simplePos="0" relativeHeight="251662336" behindDoc="0" locked="0" layoutInCell="1" allowOverlap="1" wp14:anchorId="422836B2" wp14:editId="5B29F047">
                <wp:simplePos x="0" y="0"/>
                <wp:positionH relativeFrom="margin">
                  <wp:posOffset>4457700</wp:posOffset>
                </wp:positionH>
                <wp:positionV relativeFrom="paragraph">
                  <wp:posOffset>213995</wp:posOffset>
                </wp:positionV>
                <wp:extent cx="2360930" cy="6124575"/>
                <wp:effectExtent l="0" t="0" r="381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24575"/>
                        </a:xfrm>
                        <a:prstGeom prst="rect">
                          <a:avLst/>
                        </a:prstGeom>
                        <a:solidFill>
                          <a:srgbClr val="FFFFFF"/>
                        </a:solidFill>
                        <a:ln w="9525">
                          <a:noFill/>
                          <a:miter lim="800000"/>
                          <a:headEnd/>
                          <a:tailEnd/>
                        </a:ln>
                      </wps:spPr>
                      <wps:txbx>
                        <w:txbxContent>
                          <w:p w14:paraId="33180519" w14:textId="2913E00F" w:rsidR="00980FA0" w:rsidRDefault="00980FA0" w:rsidP="00980FA0">
                            <w:r>
                              <w:t xml:space="preserve">Samantha Schaefer, Healthy IU </w:t>
                            </w:r>
                          </w:p>
                          <w:p w14:paraId="7A8769DA" w14:textId="1D83CD2E" w:rsidR="00980FA0" w:rsidRDefault="00980FA0" w:rsidP="00980FA0">
                            <w:r>
                              <w:t>Nathan Schaeper, Community H</w:t>
                            </w:r>
                            <w:r w:rsidR="002E4027">
                              <w:t>ospital East</w:t>
                            </w:r>
                          </w:p>
                          <w:p w14:paraId="29E581A2" w14:textId="17C5DA9A" w:rsidR="00980FA0" w:rsidRDefault="00980FA0" w:rsidP="00980FA0">
                            <w:r>
                              <w:t xml:space="preserve">Seth Grant, Eskenazi Health </w:t>
                            </w:r>
                          </w:p>
                          <w:p w14:paraId="1C5FF96C" w14:textId="7D374E8A" w:rsidR="00980FA0" w:rsidRDefault="00980FA0" w:rsidP="00980FA0">
                            <w:r>
                              <w:t xml:space="preserve">Erin Sharrow-Hayse, Purdue Extension </w:t>
                            </w:r>
                          </w:p>
                          <w:p w14:paraId="4DCD0F20" w14:textId="12E9F109" w:rsidR="00980FA0" w:rsidRDefault="00980FA0" w:rsidP="00980FA0">
                            <w:r>
                              <w:t xml:space="preserve">Erin Slevin, Purdue Extension </w:t>
                            </w:r>
                          </w:p>
                          <w:p w14:paraId="6F9E8EF9" w14:textId="2D41625C" w:rsidR="00980FA0" w:rsidRDefault="00980FA0" w:rsidP="00980FA0">
                            <w:r>
                              <w:t>Emma Smythe, IDOH</w:t>
                            </w:r>
                          </w:p>
                          <w:p w14:paraId="40673D69" w14:textId="58AD7D1F" w:rsidR="00980FA0" w:rsidRDefault="00980FA0" w:rsidP="00980FA0">
                            <w:r>
                              <w:t>Jenna Sperry, IDOH</w:t>
                            </w:r>
                          </w:p>
                          <w:p w14:paraId="12A5F5E4" w14:textId="03544D7F" w:rsidR="00980FA0" w:rsidRDefault="00980FA0" w:rsidP="00980FA0">
                            <w:r>
                              <w:t xml:space="preserve">Shellye Suttles, Indiana University </w:t>
                            </w:r>
                          </w:p>
                          <w:p w14:paraId="542DC086" w14:textId="227D4041" w:rsidR="00980FA0" w:rsidRDefault="00980FA0" w:rsidP="00980FA0">
                            <w:r>
                              <w:t xml:space="preserve">Marcia Sweet, Purdue Extension </w:t>
                            </w:r>
                          </w:p>
                          <w:p w14:paraId="3A16B55D" w14:textId="152F4610" w:rsidR="00980FA0" w:rsidRDefault="00980FA0" w:rsidP="00980FA0">
                            <w:r>
                              <w:t xml:space="preserve">Lacy Wilson, Purdue Extension </w:t>
                            </w:r>
                          </w:p>
                          <w:p w14:paraId="738B4BB8" w14:textId="77777777" w:rsidR="00980FA0" w:rsidRDefault="00980FA0" w:rsidP="00980FA0">
                            <w:pPr>
                              <w:spacing w:line="240" w:lineRule="auto"/>
                            </w:pPr>
                            <w:r>
                              <w:t>Antonia Sawyer, Hoosier Health and Wellness Alliance</w:t>
                            </w:r>
                          </w:p>
                          <w:p w14:paraId="519F9E5E" w14:textId="77777777" w:rsidR="00980FA0" w:rsidRDefault="00980FA0" w:rsidP="00980FA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2836B2" id="_x0000_t202" coordsize="21600,21600" o:spt="202" path="m,l,21600r21600,l21600,xe">
                <v:stroke joinstyle="miter"/>
                <v:path gradientshapeok="t" o:connecttype="rect"/>
              </v:shapetype>
              <v:shape id="Text Box 2" o:spid="_x0000_s1026" type="#_x0000_t202" style="position:absolute;margin-left:351pt;margin-top:16.85pt;width:185.9pt;height:482.2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" stroked="f">
                <v:textbox>
                  <w:txbxContent>
                    <w:p w14:paraId="33180519" w14:textId="2913E00F" w:rsidR="00980FA0" w:rsidRDefault="00980FA0" w:rsidP="00980FA0">
                      <w:r>
                        <w:t xml:space="preserve">Samantha Schaefer, Healthy IU </w:t>
                      </w:r>
                    </w:p>
                    <w:p w14:paraId="7A8769DA" w14:textId="1D83CD2E" w:rsidR="00980FA0" w:rsidRDefault="00980FA0" w:rsidP="00980FA0">
                      <w:r>
                        <w:t>Nathan Schaeper, Community H</w:t>
                      </w:r>
                      <w:r w:rsidR="002E4027">
                        <w:t>ospital East</w:t>
                      </w:r>
                    </w:p>
                    <w:p w14:paraId="29E581A2" w14:textId="17C5DA9A" w:rsidR="00980FA0" w:rsidRDefault="00980FA0" w:rsidP="00980FA0">
                      <w:r>
                        <w:t xml:space="preserve">Seth Grant, Eskenazi Health </w:t>
                      </w:r>
                    </w:p>
                    <w:p w14:paraId="1C5FF96C" w14:textId="7D374E8A" w:rsidR="00980FA0" w:rsidRDefault="00980FA0" w:rsidP="00980FA0">
                      <w:r>
                        <w:t xml:space="preserve">Erin Sharrow-Hayse, Purdue Extension </w:t>
                      </w:r>
                    </w:p>
                    <w:p w14:paraId="4DCD0F20" w14:textId="12E9F109" w:rsidR="00980FA0" w:rsidRDefault="00980FA0" w:rsidP="00980FA0">
                      <w:r>
                        <w:t xml:space="preserve">Erin Slevin, Purdue Extension </w:t>
                      </w:r>
                    </w:p>
                    <w:p w14:paraId="6F9E8EF9" w14:textId="2D41625C" w:rsidR="00980FA0" w:rsidRDefault="00980FA0" w:rsidP="00980FA0">
                      <w:r>
                        <w:t>Emma Smythe, IDOH</w:t>
                      </w:r>
                    </w:p>
                    <w:p w14:paraId="40673D69" w14:textId="58AD7D1F" w:rsidR="00980FA0" w:rsidRDefault="00980FA0" w:rsidP="00980FA0">
                      <w:r>
                        <w:t>Jenna Sperry, IDOH</w:t>
                      </w:r>
                    </w:p>
                    <w:p w14:paraId="12A5F5E4" w14:textId="03544D7F" w:rsidR="00980FA0" w:rsidRDefault="00980FA0" w:rsidP="00980FA0">
                      <w:r>
                        <w:t xml:space="preserve">Shellye Suttles, Indiana University </w:t>
                      </w:r>
                    </w:p>
                    <w:p w14:paraId="542DC086" w14:textId="227D4041" w:rsidR="00980FA0" w:rsidRDefault="00980FA0" w:rsidP="00980FA0">
                      <w:r>
                        <w:t xml:space="preserve">Marcia Sweet, Purdue Extension </w:t>
                      </w:r>
                    </w:p>
                    <w:p w14:paraId="3A16B55D" w14:textId="152F4610" w:rsidR="00980FA0" w:rsidRDefault="00980FA0" w:rsidP="00980FA0">
                      <w:r>
                        <w:t xml:space="preserve">Lacy Wilson, Purdue Extension </w:t>
                      </w:r>
                    </w:p>
                    <w:p w14:paraId="738B4BB8" w14:textId="77777777" w:rsidR="00980FA0" w:rsidRDefault="00980FA0" w:rsidP="00980FA0">
                      <w:pPr>
                        <w:spacing w:line="240" w:lineRule="auto"/>
                      </w:pPr>
                      <w:r>
                        <w:t>Antonia Sawyer, Hoosier Health and Wellness Alliance</w:t>
                      </w:r>
                    </w:p>
                    <w:p w14:paraId="519F9E5E" w14:textId="77777777" w:rsidR="00980FA0" w:rsidRDefault="00980FA0" w:rsidP="00980FA0"/>
                  </w:txbxContent>
                </v:textbox>
                <w10:wrap anchorx="margin"/>
              </v:shape>
            </w:pict>
          </mc:Fallback>
        </mc:AlternateContent>
      </w:r>
      <w:r w:rsidRPr="0031673A">
        <w:rPr>
          <w:rFonts w:ascii="Calibri" w:eastAsia="Calibri" w:hAnsi="Calibri" w:cs="Calibri"/>
          <w:noProof/>
          <w:u w:val="single"/>
        </w:rPr>
        <mc:AlternateContent>
          <mc:Choice Requires="wps">
            <w:drawing>
              <wp:anchor distT="45720" distB="45720" distL="114300" distR="114300" simplePos="0" relativeHeight="251660288" behindDoc="0" locked="0" layoutInCell="1" allowOverlap="1" wp14:anchorId="5E19B26B" wp14:editId="5D2536D7">
                <wp:simplePos x="0" y="0"/>
                <wp:positionH relativeFrom="margin">
                  <wp:posOffset>2162175</wp:posOffset>
                </wp:positionH>
                <wp:positionV relativeFrom="paragraph">
                  <wp:posOffset>219076</wp:posOffset>
                </wp:positionV>
                <wp:extent cx="2360930" cy="600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0"/>
                        </a:xfrm>
                        <a:prstGeom prst="rect">
                          <a:avLst/>
                        </a:prstGeom>
                        <a:solidFill>
                          <a:srgbClr val="FFFFFF"/>
                        </a:solidFill>
                        <a:ln w="9525">
                          <a:noFill/>
                          <a:miter lim="800000"/>
                          <a:headEnd/>
                          <a:tailEnd/>
                        </a:ln>
                      </wps:spPr>
                      <wps:txbx>
                        <w:txbxContent>
                          <w:p w14:paraId="64AE2808" w14:textId="77777777" w:rsidR="0031673A" w:rsidRDefault="0031673A" w:rsidP="0031673A">
                            <w:pPr>
                              <w:spacing w:line="240" w:lineRule="auto"/>
                            </w:pPr>
                            <w:r>
                              <w:t xml:space="preserve">Megan Henderson, Anthem </w:t>
                            </w:r>
                          </w:p>
                          <w:p w14:paraId="0842AD07" w14:textId="77777777" w:rsidR="0031673A" w:rsidRDefault="0031673A" w:rsidP="0031673A">
                            <w:pPr>
                              <w:spacing w:line="240" w:lineRule="auto"/>
                            </w:pPr>
                            <w:r>
                              <w:t>Eric Hills, Purdue Extension</w:t>
                            </w:r>
                          </w:p>
                          <w:p w14:paraId="00F48B29" w14:textId="77777777" w:rsidR="0031673A" w:rsidRDefault="0031673A" w:rsidP="0031673A">
                            <w:pPr>
                              <w:spacing w:line="240" w:lineRule="auto"/>
                            </w:pPr>
                            <w:r>
                              <w:t xml:space="preserve">Veronica Jalomo, Purdue Extension </w:t>
                            </w:r>
                          </w:p>
                          <w:p w14:paraId="408B5E6A" w14:textId="6C86C2BD" w:rsidR="0031673A" w:rsidRDefault="0031673A" w:rsidP="0031673A">
                            <w:pPr>
                              <w:spacing w:line="240" w:lineRule="auto"/>
                            </w:pPr>
                            <w:r>
                              <w:t xml:space="preserve">Chelsie Jaramillo, Purdue Extension </w:t>
                            </w:r>
                          </w:p>
                          <w:p w14:paraId="3DB1DD07" w14:textId="77777777" w:rsidR="0031673A" w:rsidRDefault="0031673A" w:rsidP="0031673A">
                            <w:pPr>
                              <w:spacing w:line="240" w:lineRule="auto"/>
                            </w:pPr>
                            <w:r>
                              <w:t xml:space="preserve">Jeff Walker, Purdue Extension </w:t>
                            </w:r>
                          </w:p>
                          <w:p w14:paraId="6B7936A6" w14:textId="77777777" w:rsidR="0031673A" w:rsidRDefault="0031673A" w:rsidP="0031673A">
                            <w:pPr>
                              <w:spacing w:line="240" w:lineRule="auto"/>
                            </w:pPr>
                            <w:r>
                              <w:t>Jess Klien, Bloomington Parks and Rec</w:t>
                            </w:r>
                          </w:p>
                          <w:p w14:paraId="243267BB" w14:textId="1577B5EF" w:rsidR="0031673A" w:rsidRDefault="0031673A" w:rsidP="0031673A">
                            <w:pPr>
                              <w:spacing w:line="240" w:lineRule="auto"/>
                            </w:pPr>
                            <w:r>
                              <w:t xml:space="preserve">Jill Tuley-Walters, Purdue Extension </w:t>
                            </w:r>
                          </w:p>
                          <w:p w14:paraId="3CC23A4A" w14:textId="77777777" w:rsidR="0031673A" w:rsidRDefault="0031673A" w:rsidP="0031673A">
                            <w:pPr>
                              <w:spacing w:line="240" w:lineRule="auto"/>
                            </w:pPr>
                            <w:r>
                              <w:t>Kayla Bledsoe, Immigrant Welcome Center</w:t>
                            </w:r>
                          </w:p>
                          <w:p w14:paraId="0242FC0F" w14:textId="77777777" w:rsidR="0031673A" w:rsidRDefault="0031673A" w:rsidP="0031673A">
                            <w:pPr>
                              <w:spacing w:line="240" w:lineRule="auto"/>
                            </w:pPr>
                            <w:r>
                              <w:t>Kilah Kuiper, MCPHD</w:t>
                            </w:r>
                          </w:p>
                          <w:p w14:paraId="5ECC7063" w14:textId="77777777" w:rsidR="0031673A" w:rsidRDefault="0031673A" w:rsidP="0031673A">
                            <w:pPr>
                              <w:spacing w:line="240" w:lineRule="auto"/>
                            </w:pPr>
                            <w:r>
                              <w:t xml:space="preserve">Kylee Bennett, Parkview Health </w:t>
                            </w:r>
                          </w:p>
                          <w:p w14:paraId="640074DC" w14:textId="77777777" w:rsidR="0031673A" w:rsidRDefault="0031673A" w:rsidP="0031673A">
                            <w:pPr>
                              <w:spacing w:line="240" w:lineRule="auto"/>
                            </w:pPr>
                            <w:r>
                              <w:t>Megihann Leininger, Purdue Extension</w:t>
                            </w:r>
                          </w:p>
                          <w:p w14:paraId="0090062D" w14:textId="77777777" w:rsidR="0031673A" w:rsidRDefault="0031673A" w:rsidP="0031673A">
                            <w:pPr>
                              <w:spacing w:line="240" w:lineRule="auto"/>
                            </w:pPr>
                            <w:r>
                              <w:t xml:space="preserve">Beckie Lies, Purdue Extension </w:t>
                            </w:r>
                          </w:p>
                          <w:p w14:paraId="30498F31" w14:textId="37055A4F" w:rsidR="0031673A" w:rsidRDefault="0031673A" w:rsidP="0031673A">
                            <w:pPr>
                              <w:spacing w:line="240" w:lineRule="auto"/>
                            </w:pPr>
                            <w:r>
                              <w:t xml:space="preserve">Mary Tyndall, St. Joseph Community Health Foundation </w:t>
                            </w:r>
                          </w:p>
                          <w:p w14:paraId="63666C34" w14:textId="6C8EC2D1" w:rsidR="0031673A" w:rsidRDefault="0031673A" w:rsidP="0031673A">
                            <w:pPr>
                              <w:spacing w:line="240" w:lineRule="auto"/>
                            </w:pPr>
                            <w:r>
                              <w:t>Joe Ryan, IDOH WIC</w:t>
                            </w:r>
                          </w:p>
                          <w:p w14:paraId="3BD4C430" w14:textId="7A3F615A" w:rsidR="0031673A" w:rsidRDefault="0031673A" w:rsidP="0031673A">
                            <w:pPr>
                              <w:spacing w:line="240" w:lineRule="auto"/>
                            </w:pPr>
                            <w:r>
                              <w:t xml:space="preserve">Julia Brunnemer, IDOH </w:t>
                            </w:r>
                          </w:p>
                          <w:p w14:paraId="3796FF4F" w14:textId="7452A618" w:rsidR="0031673A" w:rsidRDefault="0031673A" w:rsidP="0031673A">
                            <w:pPr>
                              <w:spacing w:line="240" w:lineRule="auto"/>
                            </w:pPr>
                            <w:r>
                              <w:t>Amy Rupp, IDOH</w:t>
                            </w:r>
                          </w:p>
                          <w:p w14:paraId="21BAE0A1" w14:textId="60A41C93" w:rsidR="00980FA0" w:rsidRDefault="00980FA0" w:rsidP="0031673A">
                            <w:pPr>
                              <w:spacing w:line="240" w:lineRule="auto"/>
                            </w:pPr>
                            <w:r>
                              <w:t xml:space="preserve">Ashley Roberts, Purdue Extension </w:t>
                            </w:r>
                          </w:p>
                          <w:p w14:paraId="12E924C6" w14:textId="08179BDB" w:rsidR="00980FA0" w:rsidRDefault="00980FA0" w:rsidP="0031673A">
                            <w:pPr>
                              <w:spacing w:line="240" w:lineRule="auto"/>
                            </w:pPr>
                            <w:r>
                              <w:t>Joyce Robertson, FNS</w:t>
                            </w:r>
                          </w:p>
                          <w:p w14:paraId="0CC2C2E1" w14:textId="7BEF9E75" w:rsidR="00980FA0" w:rsidRDefault="00980FA0" w:rsidP="0031673A">
                            <w:pPr>
                              <w:spacing w:line="240" w:lineRule="auto"/>
                            </w:pPr>
                            <w:r>
                              <w:t>Robin Mall</w:t>
                            </w:r>
                            <w:r w:rsidR="00754892">
                              <w:t>e</w:t>
                            </w:r>
                            <w:r>
                              <w:t>ry, Urban Seeds</w:t>
                            </w:r>
                          </w:p>
                          <w:p w14:paraId="7D4DB17F" w14:textId="36BF4C16" w:rsidR="00980FA0" w:rsidRDefault="00980FA0" w:rsidP="0031673A">
                            <w:pPr>
                              <w:spacing w:line="240" w:lineRule="auto"/>
                            </w:pPr>
                            <w:r>
                              <w:t xml:space="preserve">Terri Saltzman, Purdue Extension </w:t>
                            </w:r>
                          </w:p>
                          <w:p w14:paraId="45BA2F23" w14:textId="375B6939" w:rsidR="00DC18AF" w:rsidRDefault="00DC18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19B26B" id="_x0000_s1027" type="#_x0000_t202" style="position:absolute;margin-left:170.25pt;margin-top:17.25pt;width:185.9pt;height:472.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" stroked="f">
                <v:textbox>
                  <w:txbxContent>
                    <w:p w14:paraId="64AE2808" w14:textId="77777777" w:rsidR="0031673A" w:rsidRDefault="0031673A" w:rsidP="0031673A">
                      <w:pPr>
                        <w:spacing w:line="240" w:lineRule="auto"/>
                      </w:pPr>
                      <w:r>
                        <w:t xml:space="preserve">Megan Henderson, Anthem </w:t>
                      </w:r>
                    </w:p>
                    <w:p w14:paraId="0842AD07" w14:textId="77777777" w:rsidR="0031673A" w:rsidRDefault="0031673A" w:rsidP="0031673A">
                      <w:pPr>
                        <w:spacing w:line="240" w:lineRule="auto"/>
                      </w:pPr>
                      <w:r>
                        <w:t>Eric Hills, Purdue Extension</w:t>
                      </w:r>
                    </w:p>
                    <w:p w14:paraId="00F48B29" w14:textId="77777777" w:rsidR="0031673A" w:rsidRDefault="0031673A" w:rsidP="0031673A">
                      <w:pPr>
                        <w:spacing w:line="240" w:lineRule="auto"/>
                      </w:pPr>
                      <w:r>
                        <w:t xml:space="preserve">Veronica Jalomo, Purdue Extension </w:t>
                      </w:r>
                    </w:p>
                    <w:p w14:paraId="408B5E6A" w14:textId="6C86C2BD" w:rsidR="0031673A" w:rsidRDefault="0031673A" w:rsidP="0031673A">
                      <w:pPr>
                        <w:spacing w:line="240" w:lineRule="auto"/>
                      </w:pPr>
                      <w:r>
                        <w:t xml:space="preserve">Chelsie Jaramillo, Purdue Extension </w:t>
                      </w:r>
                    </w:p>
                    <w:p w14:paraId="3DB1DD07" w14:textId="77777777" w:rsidR="0031673A" w:rsidRDefault="0031673A" w:rsidP="0031673A">
                      <w:pPr>
                        <w:spacing w:line="240" w:lineRule="auto"/>
                      </w:pPr>
                      <w:r>
                        <w:t xml:space="preserve">Jeff Walker, Purdue Extension </w:t>
                      </w:r>
                    </w:p>
                    <w:p w14:paraId="6B7936A6" w14:textId="77777777" w:rsidR="0031673A" w:rsidRDefault="0031673A" w:rsidP="0031673A">
                      <w:pPr>
                        <w:spacing w:line="240" w:lineRule="auto"/>
                      </w:pPr>
                      <w:r>
                        <w:t>Jess Klien, Bloomington Parks and Rec</w:t>
                      </w:r>
                    </w:p>
                    <w:p w14:paraId="243267BB" w14:textId="1577B5EF" w:rsidR="0031673A" w:rsidRDefault="0031673A" w:rsidP="0031673A">
                      <w:pPr>
                        <w:spacing w:line="240" w:lineRule="auto"/>
                      </w:pPr>
                      <w:r>
                        <w:t xml:space="preserve">Jill Tuley-Walters, Purdue Extension </w:t>
                      </w:r>
                    </w:p>
                    <w:p w14:paraId="3CC23A4A" w14:textId="77777777" w:rsidR="0031673A" w:rsidRDefault="0031673A" w:rsidP="0031673A">
                      <w:pPr>
                        <w:spacing w:line="240" w:lineRule="auto"/>
                      </w:pPr>
                      <w:r>
                        <w:t>Kayla Bledsoe, Immigrant Welcome Center</w:t>
                      </w:r>
                    </w:p>
                    <w:p w14:paraId="0242FC0F" w14:textId="77777777" w:rsidR="0031673A" w:rsidRDefault="0031673A" w:rsidP="0031673A">
                      <w:pPr>
                        <w:spacing w:line="240" w:lineRule="auto"/>
                      </w:pPr>
                      <w:r>
                        <w:t>Kilah Kuiper, MCPHD</w:t>
                      </w:r>
                    </w:p>
                    <w:p w14:paraId="5ECC7063" w14:textId="77777777" w:rsidR="0031673A" w:rsidRDefault="0031673A" w:rsidP="0031673A">
                      <w:pPr>
                        <w:spacing w:line="240" w:lineRule="auto"/>
                      </w:pPr>
                      <w:r>
                        <w:t xml:space="preserve">Kylee Bennett, Parkview Health </w:t>
                      </w:r>
                    </w:p>
                    <w:p w14:paraId="640074DC" w14:textId="77777777" w:rsidR="0031673A" w:rsidRDefault="0031673A" w:rsidP="0031673A">
                      <w:pPr>
                        <w:spacing w:line="240" w:lineRule="auto"/>
                      </w:pPr>
                      <w:r>
                        <w:t>Megihann Leininger, Purdue Extension</w:t>
                      </w:r>
                    </w:p>
                    <w:p w14:paraId="0090062D" w14:textId="77777777" w:rsidR="0031673A" w:rsidRDefault="0031673A" w:rsidP="0031673A">
                      <w:pPr>
                        <w:spacing w:line="240" w:lineRule="auto"/>
                      </w:pPr>
                      <w:r>
                        <w:t xml:space="preserve">Beckie Lies, Purdue Extension </w:t>
                      </w:r>
                    </w:p>
                    <w:p w14:paraId="30498F31" w14:textId="37055A4F" w:rsidR="0031673A" w:rsidRDefault="0031673A" w:rsidP="0031673A">
                      <w:pPr>
                        <w:spacing w:line="240" w:lineRule="auto"/>
                      </w:pPr>
                      <w:r>
                        <w:t xml:space="preserve">Mary Tyndall, St. Joseph Community Health Foundation </w:t>
                      </w:r>
                    </w:p>
                    <w:p w14:paraId="63666C34" w14:textId="6C8EC2D1" w:rsidR="0031673A" w:rsidRDefault="0031673A" w:rsidP="0031673A">
                      <w:pPr>
                        <w:spacing w:line="240" w:lineRule="auto"/>
                      </w:pPr>
                      <w:r>
                        <w:t>Joe Ryan, IDOH WIC</w:t>
                      </w:r>
                    </w:p>
                    <w:p w14:paraId="3BD4C430" w14:textId="7A3F615A" w:rsidR="0031673A" w:rsidRDefault="0031673A" w:rsidP="0031673A">
                      <w:pPr>
                        <w:spacing w:line="240" w:lineRule="auto"/>
                      </w:pPr>
                      <w:r>
                        <w:t xml:space="preserve">Julia Brunnemer, IDOH </w:t>
                      </w:r>
                    </w:p>
                    <w:p w14:paraId="3796FF4F" w14:textId="7452A618" w:rsidR="0031673A" w:rsidRDefault="0031673A" w:rsidP="0031673A">
                      <w:pPr>
                        <w:spacing w:line="240" w:lineRule="auto"/>
                      </w:pPr>
                      <w:r>
                        <w:t>Amy Rupp, IDOH</w:t>
                      </w:r>
                    </w:p>
                    <w:p w14:paraId="21BAE0A1" w14:textId="60A41C93" w:rsidR="00980FA0" w:rsidRDefault="00980FA0" w:rsidP="0031673A">
                      <w:pPr>
                        <w:spacing w:line="240" w:lineRule="auto"/>
                      </w:pPr>
                      <w:r>
                        <w:t xml:space="preserve">Ashley Roberts, Purdue Extension </w:t>
                      </w:r>
                    </w:p>
                    <w:p w14:paraId="12E924C6" w14:textId="08179BDB" w:rsidR="00980FA0" w:rsidRDefault="00980FA0" w:rsidP="0031673A">
                      <w:pPr>
                        <w:spacing w:line="240" w:lineRule="auto"/>
                      </w:pPr>
                      <w:r>
                        <w:t>Joyce Robertson, FNS</w:t>
                      </w:r>
                    </w:p>
                    <w:p w14:paraId="0CC2C2E1" w14:textId="7BEF9E75" w:rsidR="00980FA0" w:rsidRDefault="00980FA0" w:rsidP="0031673A">
                      <w:pPr>
                        <w:spacing w:line="240" w:lineRule="auto"/>
                      </w:pPr>
                      <w:r>
                        <w:t>Robin Mall</w:t>
                      </w:r>
                      <w:r w:rsidR="00754892">
                        <w:t>e</w:t>
                      </w:r>
                      <w:r>
                        <w:t>ry, Urban Seeds</w:t>
                      </w:r>
                    </w:p>
                    <w:p w14:paraId="7D4DB17F" w14:textId="36BF4C16" w:rsidR="00980FA0" w:rsidRDefault="00980FA0" w:rsidP="0031673A">
                      <w:pPr>
                        <w:spacing w:line="240" w:lineRule="auto"/>
                      </w:pPr>
                      <w:r>
                        <w:t xml:space="preserve">Terri Saltzman, Purdue Extension </w:t>
                      </w:r>
                    </w:p>
                    <w:p w14:paraId="45BA2F23" w14:textId="375B6939" w:rsidR="00DC18AF" w:rsidRDefault="00DC18AF"/>
                  </w:txbxContent>
                </v:textbox>
                <w10:wrap anchorx="margin"/>
              </v:shape>
            </w:pict>
          </mc:Fallback>
        </mc:AlternateContent>
      </w:r>
      <w:r w:rsidR="6719D96F" w:rsidRPr="0031673A">
        <w:rPr>
          <w:u w:val="single"/>
        </w:rPr>
        <w:t xml:space="preserve">Attendees </w:t>
      </w:r>
      <w:r>
        <w:rPr>
          <w:u w:val="single"/>
        </w:rPr>
        <w:t>(56)</w:t>
      </w:r>
    </w:p>
    <w:p w14:paraId="398E4E12" w14:textId="41F3CF4D" w:rsidR="348095AA" w:rsidRDefault="348095AA" w:rsidP="62788F10">
      <w:pPr>
        <w:spacing w:line="240" w:lineRule="auto"/>
      </w:pPr>
      <w:r>
        <w:t xml:space="preserve">Linda Adams, Purdue Extension                                                                             </w:t>
      </w:r>
    </w:p>
    <w:p w14:paraId="357D6F01" w14:textId="66395744" w:rsidR="348095AA" w:rsidRDefault="348095AA" w:rsidP="62788F10">
      <w:pPr>
        <w:spacing w:line="240" w:lineRule="auto"/>
      </w:pPr>
      <w:r>
        <w:t>Fern Bachner, IDOE</w:t>
      </w:r>
    </w:p>
    <w:p w14:paraId="5F5D3025" w14:textId="3CC8AC41" w:rsidR="348095AA" w:rsidRDefault="348095AA" w:rsidP="62788F10">
      <w:pPr>
        <w:spacing w:line="240" w:lineRule="auto"/>
      </w:pPr>
      <w:r>
        <w:t xml:space="preserve">Jared Blanchard, Purdue Extension </w:t>
      </w:r>
    </w:p>
    <w:p w14:paraId="666D4C44" w14:textId="5288D150" w:rsidR="348095AA" w:rsidRDefault="348095AA" w:rsidP="62788F10">
      <w:pPr>
        <w:spacing w:line="240" w:lineRule="auto"/>
      </w:pPr>
      <w:r>
        <w:t>Lindsey Bouza, IDOH</w:t>
      </w:r>
    </w:p>
    <w:p w14:paraId="680A8DDD" w14:textId="1E58346E" w:rsidR="348095AA" w:rsidRDefault="348095AA" w:rsidP="62788F10">
      <w:pPr>
        <w:spacing w:line="240" w:lineRule="auto"/>
      </w:pPr>
      <w:r>
        <w:t xml:space="preserve">Lindsey Caterina, Purdue Extension </w:t>
      </w:r>
    </w:p>
    <w:p w14:paraId="150ECE9D" w14:textId="111BE956" w:rsidR="348095AA" w:rsidRDefault="348095AA" w:rsidP="62788F10">
      <w:pPr>
        <w:spacing w:line="240" w:lineRule="auto"/>
      </w:pPr>
      <w:r>
        <w:t>Holly Catron, Purdue Extension</w:t>
      </w:r>
    </w:p>
    <w:p w14:paraId="61291806" w14:textId="032C64E7" w:rsidR="348095AA" w:rsidRDefault="348095AA" w:rsidP="62788F10">
      <w:pPr>
        <w:spacing w:line="240" w:lineRule="auto"/>
      </w:pPr>
      <w:r>
        <w:t xml:space="preserve">Claire Rivron, Purdue Extension </w:t>
      </w:r>
    </w:p>
    <w:p w14:paraId="680DB24C" w14:textId="396ECD18" w:rsidR="348095AA" w:rsidRDefault="348095AA" w:rsidP="62788F10">
      <w:pPr>
        <w:spacing w:line="240" w:lineRule="auto"/>
      </w:pPr>
      <w:r>
        <w:t>Blake Connolley, Purdue Extension</w:t>
      </w:r>
    </w:p>
    <w:p w14:paraId="36FE8F02" w14:textId="57F386C0" w:rsidR="348095AA" w:rsidRDefault="348095AA" w:rsidP="62788F10">
      <w:pPr>
        <w:spacing w:line="240" w:lineRule="auto"/>
      </w:pPr>
      <w:r>
        <w:t xml:space="preserve">Katie Davidson, Purdue Extension </w:t>
      </w:r>
    </w:p>
    <w:p w14:paraId="3DCD57B4" w14:textId="7D110BD0" w:rsidR="348095AA" w:rsidRDefault="348095AA" w:rsidP="62788F10">
      <w:pPr>
        <w:spacing w:line="240" w:lineRule="auto"/>
      </w:pPr>
      <w:r>
        <w:t xml:space="preserve">Deanna Reinoso, Eskenazi Health </w:t>
      </w:r>
    </w:p>
    <w:p w14:paraId="151B94D5" w14:textId="1D80FE6F" w:rsidR="348095AA" w:rsidRDefault="348095AA" w:rsidP="62788F10">
      <w:pPr>
        <w:spacing w:line="240" w:lineRule="auto"/>
      </w:pPr>
      <w:r>
        <w:t xml:space="preserve">Debbie Mix, Purdue Extension </w:t>
      </w:r>
    </w:p>
    <w:p w14:paraId="3A60D510" w14:textId="77777777" w:rsidR="0031673A" w:rsidRDefault="0031673A" w:rsidP="0031673A">
      <w:pPr>
        <w:spacing w:line="240" w:lineRule="auto"/>
      </w:pPr>
      <w:r>
        <w:t xml:space="preserve">Mindy Duckett, Purdue Extension </w:t>
      </w:r>
    </w:p>
    <w:p w14:paraId="2FDAA167" w14:textId="77777777" w:rsidR="0031673A" w:rsidRDefault="0031673A" w:rsidP="0031673A">
      <w:pPr>
        <w:spacing w:line="240" w:lineRule="auto"/>
      </w:pPr>
      <w:r>
        <w:t xml:space="preserve">Annie Eakin, Purdue Extension </w:t>
      </w:r>
    </w:p>
    <w:p w14:paraId="716EB70B" w14:textId="77777777" w:rsidR="0031673A" w:rsidRDefault="0031673A" w:rsidP="0031673A">
      <w:pPr>
        <w:spacing w:line="240" w:lineRule="auto"/>
      </w:pPr>
      <w:r>
        <w:t xml:space="preserve">Eddie Cozart, Purdue Extension </w:t>
      </w:r>
    </w:p>
    <w:p w14:paraId="3F711DE7" w14:textId="77777777" w:rsidR="0031673A" w:rsidRDefault="0031673A" w:rsidP="0031673A">
      <w:pPr>
        <w:spacing w:line="240" w:lineRule="auto"/>
      </w:pPr>
      <w:r>
        <w:t>Elise Gahan, MCPHD</w:t>
      </w:r>
    </w:p>
    <w:p w14:paraId="7194F8F6" w14:textId="77777777" w:rsidR="0031673A" w:rsidRDefault="0031673A" w:rsidP="0031673A">
      <w:pPr>
        <w:spacing w:line="240" w:lineRule="auto"/>
      </w:pPr>
      <w:r>
        <w:t xml:space="preserve">Tope Erinosho, Indiana University </w:t>
      </w:r>
    </w:p>
    <w:p w14:paraId="7B1FF198" w14:textId="77777777" w:rsidR="0031673A" w:rsidRDefault="0031673A" w:rsidP="0031673A">
      <w:pPr>
        <w:spacing w:line="240" w:lineRule="auto"/>
      </w:pPr>
      <w:r>
        <w:t xml:space="preserve">Allison Finzel, Purdue Extension </w:t>
      </w:r>
    </w:p>
    <w:p w14:paraId="3E6AD061" w14:textId="2C8B5A95" w:rsidR="0031673A" w:rsidRDefault="0031673A" w:rsidP="0031673A">
      <w:pPr>
        <w:spacing w:line="240" w:lineRule="auto"/>
      </w:pPr>
      <w:r>
        <w:t>Naima Gardner-Rice, IDOH</w:t>
      </w:r>
    </w:p>
    <w:p w14:paraId="791EC7EA" w14:textId="20BA2368" w:rsidR="0031673A" w:rsidRDefault="0031673A" w:rsidP="0031673A">
      <w:pPr>
        <w:spacing w:line="240" w:lineRule="auto"/>
      </w:pPr>
      <w:r>
        <w:t xml:space="preserve">Michelle Bojrab, Parkview Health </w:t>
      </w:r>
    </w:p>
    <w:p w14:paraId="1FED1E61" w14:textId="1303E6BF" w:rsidR="00980FA0" w:rsidRDefault="00980FA0" w:rsidP="0031673A">
      <w:pPr>
        <w:spacing w:line="240" w:lineRule="auto"/>
      </w:pPr>
      <w:r>
        <w:t xml:space="preserve">Jennifer Nugent, </w:t>
      </w:r>
      <w:r w:rsidR="002E4027">
        <w:t xml:space="preserve">Anthem </w:t>
      </w:r>
    </w:p>
    <w:p w14:paraId="36B43B33" w14:textId="2F015936" w:rsidR="00980FA0" w:rsidRDefault="00980FA0" w:rsidP="0031673A">
      <w:pPr>
        <w:spacing w:line="240" w:lineRule="auto"/>
      </w:pPr>
      <w:r>
        <w:t xml:space="preserve">Katherine Pope, Indiana University </w:t>
      </w:r>
    </w:p>
    <w:p w14:paraId="1369C933" w14:textId="56A132EE" w:rsidR="0031673A" w:rsidRDefault="00980FA0" w:rsidP="00F9627D">
      <w:pPr>
        <w:spacing w:line="240" w:lineRule="auto"/>
      </w:pPr>
      <w:r>
        <w:t>Sarah Wilson, Gleaners Food Bank</w:t>
      </w:r>
    </w:p>
    <w:p w14:paraId="7197F9ED" w14:textId="224891F3" w:rsidR="00E74F28" w:rsidRDefault="00E74F28" w:rsidP="62788F10">
      <w:pPr>
        <w:rPr>
          <w:u w:val="single"/>
        </w:rPr>
      </w:pPr>
      <w:r w:rsidRPr="00B801DD">
        <w:rPr>
          <w:highlight w:val="yellow"/>
          <w:u w:val="single"/>
        </w:rPr>
        <w:lastRenderedPageBreak/>
        <w:t>Action Items are highlighted in yello</w:t>
      </w:r>
      <w:r w:rsidR="00B801DD" w:rsidRPr="00B801DD">
        <w:rPr>
          <w:highlight w:val="yellow"/>
          <w:u w:val="single"/>
        </w:rPr>
        <w:t>w</w:t>
      </w:r>
    </w:p>
    <w:p w14:paraId="3B678E4C" w14:textId="7130A0DC" w:rsidR="0007505F" w:rsidRDefault="0007505F" w:rsidP="62788F10">
      <w:pPr>
        <w:rPr>
          <w:u w:val="single"/>
        </w:rPr>
      </w:pPr>
      <w:r>
        <w:rPr>
          <w:u w:val="single"/>
        </w:rPr>
        <w:t xml:space="preserve">SNAC Updates </w:t>
      </w:r>
    </w:p>
    <w:p w14:paraId="28D05C58" w14:textId="3B66B850" w:rsidR="0007505F" w:rsidRDefault="00A706EA" w:rsidP="00A706EA">
      <w:pPr>
        <w:pStyle w:val="ListParagraph"/>
        <w:numPr>
          <w:ilvl w:val="0"/>
          <w:numId w:val="19"/>
        </w:numPr>
      </w:pPr>
      <w:r w:rsidRPr="00431B63">
        <w:rPr>
          <w:i/>
          <w:iCs/>
        </w:rPr>
        <w:t>SNAC website-</w:t>
      </w:r>
      <w:r w:rsidRPr="00A706EA">
        <w:t xml:space="preserve"> </w:t>
      </w:r>
      <w:r w:rsidR="00CD50A5">
        <w:t>We are in the process of uploading information to submit to Grapevine Local so they can begin creating the website</w:t>
      </w:r>
    </w:p>
    <w:p w14:paraId="6EB99E44" w14:textId="58970EBB" w:rsidR="00CD50A5" w:rsidRDefault="00CD50A5" w:rsidP="00CD50A5">
      <w:pPr>
        <w:pStyle w:val="ListParagraph"/>
        <w:numPr>
          <w:ilvl w:val="1"/>
          <w:numId w:val="19"/>
        </w:numPr>
      </w:pPr>
      <w:r>
        <w:t xml:space="preserve">Grapevine Local designed the Indiana Grown for Schools website and they do a fantastic job </w:t>
      </w:r>
    </w:p>
    <w:p w14:paraId="361CF71F" w14:textId="7928EC7E" w:rsidR="00CD50A5" w:rsidRDefault="00CD50A5" w:rsidP="00CD50A5">
      <w:pPr>
        <w:pStyle w:val="ListParagraph"/>
        <w:numPr>
          <w:ilvl w:val="1"/>
          <w:numId w:val="19"/>
        </w:numPr>
      </w:pPr>
      <w:r>
        <w:t>Once the website draft is complete, we plan to garner feedback from the group</w:t>
      </w:r>
    </w:p>
    <w:p w14:paraId="254EEB82" w14:textId="19FAFCD9" w:rsidR="00CD50A5" w:rsidRDefault="00CD50A5" w:rsidP="00CD50A5">
      <w:pPr>
        <w:pStyle w:val="ListParagraph"/>
        <w:numPr>
          <w:ilvl w:val="0"/>
          <w:numId w:val="19"/>
        </w:numPr>
      </w:pPr>
      <w:r w:rsidRPr="00431B63">
        <w:rPr>
          <w:i/>
          <w:iCs/>
        </w:rPr>
        <w:t>SNAC Steering Committee restructure</w:t>
      </w:r>
      <w:r>
        <w:t xml:space="preserve">- Over the next year, we are going to be expanding the steering committee to include more statewide representation </w:t>
      </w:r>
    </w:p>
    <w:p w14:paraId="54F63EB2" w14:textId="4B3BF09D" w:rsidR="00CD50A5" w:rsidRDefault="00CD50A5" w:rsidP="00CD50A5">
      <w:pPr>
        <w:pStyle w:val="ListParagraph"/>
        <w:numPr>
          <w:ilvl w:val="1"/>
          <w:numId w:val="19"/>
        </w:numPr>
      </w:pPr>
      <w:r>
        <w:t xml:space="preserve">Working to also amplify the voices of those with lived experiences who we serve through programming </w:t>
      </w:r>
    </w:p>
    <w:p w14:paraId="7B5CDDBF" w14:textId="5456387D" w:rsidR="00CD50A5" w:rsidRDefault="00CD50A5" w:rsidP="00CD50A5">
      <w:pPr>
        <w:pStyle w:val="ListParagraph"/>
        <w:numPr>
          <w:ilvl w:val="1"/>
          <w:numId w:val="19"/>
        </w:numPr>
      </w:pPr>
      <w:r>
        <w:t xml:space="preserve">The last meeting is in December and we have invited our CWC Specialists to be a part of the meeting </w:t>
      </w:r>
    </w:p>
    <w:p w14:paraId="0AC1F9D7" w14:textId="47B4F98F" w:rsidR="00CD50A5" w:rsidRPr="00431B63" w:rsidRDefault="00CD50A5" w:rsidP="00CD50A5">
      <w:pPr>
        <w:pStyle w:val="ListParagraph"/>
        <w:numPr>
          <w:ilvl w:val="0"/>
          <w:numId w:val="19"/>
        </w:numPr>
        <w:rPr>
          <w:i/>
          <w:iCs/>
        </w:rPr>
      </w:pPr>
      <w:r w:rsidRPr="00431B63">
        <w:rPr>
          <w:i/>
          <w:iCs/>
        </w:rPr>
        <w:t>Dialogue Sessions</w:t>
      </w:r>
    </w:p>
    <w:p w14:paraId="04D6CA94" w14:textId="24888910" w:rsidR="00CD50A5" w:rsidRDefault="00CD50A5" w:rsidP="00CD50A5">
      <w:pPr>
        <w:pStyle w:val="ListParagraph"/>
        <w:numPr>
          <w:ilvl w:val="1"/>
          <w:numId w:val="19"/>
        </w:numPr>
      </w:pPr>
      <w:r>
        <w:t>Every month next year, we are going to be offering a platform for professionals to come and share their experiences with a pre-determined topic (see topic calendar below)</w:t>
      </w:r>
    </w:p>
    <w:p w14:paraId="0D332E2C" w14:textId="643C5FA3" w:rsidR="00CD50A5" w:rsidRDefault="00CD50A5" w:rsidP="00CD50A5">
      <w:pPr>
        <w:pStyle w:val="ListParagraph"/>
        <w:numPr>
          <w:ilvl w:val="2"/>
          <w:numId w:val="19"/>
        </w:numPr>
      </w:pPr>
      <w:r>
        <w:t>These will be one hour long on the last Thursday of each month (</w:t>
      </w:r>
      <w:r w:rsidR="00754892">
        <w:t>registration links to come)</w:t>
      </w:r>
      <w:r>
        <w:t xml:space="preserve"> </w:t>
      </w:r>
    </w:p>
    <w:p w14:paraId="111FE0E4" w14:textId="1368EAB2" w:rsidR="00CD50A5" w:rsidRDefault="00CD50A5" w:rsidP="00CD50A5">
      <w:pPr>
        <w:pStyle w:val="ListParagraph"/>
        <w:numPr>
          <w:ilvl w:val="1"/>
          <w:numId w:val="19"/>
        </w:numPr>
      </w:pPr>
      <w:r>
        <w:t xml:space="preserve">We will have a presenter come to share their experience to ground the conversation </w:t>
      </w:r>
    </w:p>
    <w:p w14:paraId="20C02F6A" w14:textId="07408EDE" w:rsidR="00CD50A5" w:rsidRDefault="00CD50A5" w:rsidP="00CD50A5">
      <w:pPr>
        <w:pStyle w:val="ListParagraph"/>
        <w:numPr>
          <w:ilvl w:val="1"/>
          <w:numId w:val="19"/>
        </w:numPr>
      </w:pPr>
      <w:r>
        <w:t xml:space="preserve">Then there will be breakout rooms to discuss experiences and brainstorm ideas to address challenges </w:t>
      </w:r>
    </w:p>
    <w:p w14:paraId="08837BAB" w14:textId="6FDCF5BA" w:rsidR="00B733B3" w:rsidRPr="00B733B3" w:rsidRDefault="00CD50A5" w:rsidP="00B733B3">
      <w:pPr>
        <w:pStyle w:val="ListParagraph"/>
        <w:numPr>
          <w:ilvl w:val="1"/>
          <w:numId w:val="19"/>
        </w:numPr>
        <w:rPr>
          <w:highlight w:val="yellow"/>
        </w:rPr>
      </w:pPr>
      <w:r w:rsidRPr="00B733B3">
        <w:rPr>
          <w:highlight w:val="yellow"/>
        </w:rPr>
        <w:t xml:space="preserve">If you would like to </w:t>
      </w:r>
      <w:r w:rsidR="00B733B3" w:rsidRPr="00B733B3">
        <w:rPr>
          <w:highlight w:val="yellow"/>
        </w:rPr>
        <w:t>present your</w:t>
      </w:r>
      <w:r w:rsidRPr="00B733B3">
        <w:rPr>
          <w:highlight w:val="yellow"/>
        </w:rPr>
        <w:t xml:space="preserve"> experiences at these meeting </w:t>
      </w:r>
      <w:r w:rsidR="00B733B3" w:rsidRPr="00B733B3">
        <w:rPr>
          <w:highlight w:val="yellow"/>
        </w:rPr>
        <w:t xml:space="preserve">related to </w:t>
      </w:r>
      <w:r w:rsidR="00754892">
        <w:rPr>
          <w:highlight w:val="yellow"/>
        </w:rPr>
        <w:t>a</w:t>
      </w:r>
      <w:r w:rsidR="00B733B3" w:rsidRPr="00B733B3">
        <w:rPr>
          <w:highlight w:val="yellow"/>
        </w:rPr>
        <w:t xml:space="preserve"> topic</w:t>
      </w:r>
      <w:r w:rsidR="00754892">
        <w:rPr>
          <w:highlight w:val="yellow"/>
        </w:rPr>
        <w:t xml:space="preserve"> below</w:t>
      </w:r>
      <w:r w:rsidR="00B733B3" w:rsidRPr="00B733B3">
        <w:rPr>
          <w:highlight w:val="yellow"/>
        </w:rPr>
        <w:t>, please contact Julia or Amy!</w:t>
      </w:r>
    </w:p>
    <w:p w14:paraId="12C05B40" w14:textId="3C53A478" w:rsidR="0007505F" w:rsidRDefault="00B733B3" w:rsidP="62788F10">
      <w:pPr>
        <w:rPr>
          <w:u w:val="single"/>
        </w:rPr>
      </w:pPr>
      <w:r>
        <w:rPr>
          <w:noProof/>
          <w:u w:val="single"/>
        </w:rPr>
        <w:drawing>
          <wp:anchor distT="0" distB="0" distL="114300" distR="114300" simplePos="0" relativeHeight="251663360" behindDoc="0" locked="0" layoutInCell="1" allowOverlap="1" wp14:anchorId="7B18D7F0" wp14:editId="450C057A">
            <wp:simplePos x="0" y="0"/>
            <wp:positionH relativeFrom="margin">
              <wp:posOffset>256540</wp:posOffset>
            </wp:positionH>
            <wp:positionV relativeFrom="paragraph">
              <wp:posOffset>12065</wp:posOffset>
            </wp:positionV>
            <wp:extent cx="5506218" cy="3953427"/>
            <wp:effectExtent l="0" t="0" r="0" b="9525"/>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06218" cy="3953427"/>
                    </a:xfrm>
                    <a:prstGeom prst="rect">
                      <a:avLst/>
                    </a:prstGeom>
                  </pic:spPr>
                </pic:pic>
              </a:graphicData>
            </a:graphic>
          </wp:anchor>
        </w:drawing>
      </w:r>
    </w:p>
    <w:p w14:paraId="63B03804" w14:textId="2965AABC" w:rsidR="0007505F" w:rsidRDefault="0007505F" w:rsidP="62788F10">
      <w:pPr>
        <w:rPr>
          <w:u w:val="single"/>
        </w:rPr>
      </w:pPr>
    </w:p>
    <w:p w14:paraId="604EADE7" w14:textId="45725A9C" w:rsidR="00B733B3" w:rsidRDefault="00B733B3" w:rsidP="62788F10">
      <w:pPr>
        <w:rPr>
          <w:u w:val="single"/>
        </w:rPr>
      </w:pPr>
    </w:p>
    <w:p w14:paraId="4F0AF32E" w14:textId="722003C0" w:rsidR="00B733B3" w:rsidRDefault="00B733B3" w:rsidP="62788F10">
      <w:pPr>
        <w:rPr>
          <w:u w:val="single"/>
        </w:rPr>
      </w:pPr>
    </w:p>
    <w:p w14:paraId="513CC6FF" w14:textId="23AB145B" w:rsidR="00B733B3" w:rsidRDefault="00B733B3" w:rsidP="62788F10">
      <w:pPr>
        <w:rPr>
          <w:u w:val="single"/>
        </w:rPr>
      </w:pPr>
    </w:p>
    <w:p w14:paraId="7538BA3A" w14:textId="1C4D34BD" w:rsidR="00B733B3" w:rsidRDefault="00B733B3" w:rsidP="62788F10">
      <w:pPr>
        <w:rPr>
          <w:u w:val="single"/>
        </w:rPr>
      </w:pPr>
    </w:p>
    <w:p w14:paraId="58ECFF44" w14:textId="1709ADEB" w:rsidR="00B733B3" w:rsidRDefault="00B733B3" w:rsidP="62788F10">
      <w:pPr>
        <w:rPr>
          <w:u w:val="single"/>
        </w:rPr>
      </w:pPr>
    </w:p>
    <w:p w14:paraId="6961DE85" w14:textId="6AA27F76" w:rsidR="00B733B3" w:rsidRDefault="00B733B3" w:rsidP="62788F10">
      <w:pPr>
        <w:rPr>
          <w:u w:val="single"/>
        </w:rPr>
      </w:pPr>
    </w:p>
    <w:p w14:paraId="7700C853" w14:textId="74121F05" w:rsidR="00B733B3" w:rsidRDefault="00B733B3" w:rsidP="62788F10">
      <w:pPr>
        <w:rPr>
          <w:u w:val="single"/>
        </w:rPr>
      </w:pPr>
    </w:p>
    <w:p w14:paraId="763D0138" w14:textId="1D64ABAB" w:rsidR="00B733B3" w:rsidRDefault="00B733B3" w:rsidP="62788F10">
      <w:pPr>
        <w:rPr>
          <w:u w:val="single"/>
        </w:rPr>
      </w:pPr>
    </w:p>
    <w:p w14:paraId="3A1A8F5F" w14:textId="27FAF798" w:rsidR="00B733B3" w:rsidRDefault="00B733B3" w:rsidP="62788F10">
      <w:pPr>
        <w:rPr>
          <w:u w:val="single"/>
        </w:rPr>
      </w:pPr>
    </w:p>
    <w:p w14:paraId="61F95204" w14:textId="34CC4E74" w:rsidR="00B733B3" w:rsidRDefault="00B733B3" w:rsidP="62788F10">
      <w:pPr>
        <w:rPr>
          <w:u w:val="single"/>
        </w:rPr>
      </w:pPr>
    </w:p>
    <w:p w14:paraId="1CEA7A4E" w14:textId="6A62C4B8" w:rsidR="00B733B3" w:rsidRDefault="00B733B3" w:rsidP="62788F10">
      <w:pPr>
        <w:rPr>
          <w:u w:val="single"/>
        </w:rPr>
      </w:pPr>
    </w:p>
    <w:p w14:paraId="6A21C47F" w14:textId="2AE0F3FF" w:rsidR="00B733B3" w:rsidRDefault="00B733B3" w:rsidP="62788F10">
      <w:pPr>
        <w:rPr>
          <w:u w:val="single"/>
        </w:rPr>
      </w:pPr>
    </w:p>
    <w:p w14:paraId="48B7F9C7" w14:textId="0ACBC979" w:rsidR="00B733B3" w:rsidRDefault="00B733B3" w:rsidP="00B733B3">
      <w:pPr>
        <w:pStyle w:val="ListParagraph"/>
        <w:numPr>
          <w:ilvl w:val="0"/>
          <w:numId w:val="20"/>
        </w:numPr>
      </w:pPr>
      <w:r w:rsidRPr="00431B63">
        <w:rPr>
          <w:i/>
          <w:iCs/>
        </w:rPr>
        <w:t>Listening Sessions</w:t>
      </w:r>
      <w:r>
        <w:t>- We are currently working with external partners to determine the logistics behind these sessions</w:t>
      </w:r>
    </w:p>
    <w:p w14:paraId="46FCE5D2" w14:textId="6149FD5C" w:rsidR="00754892" w:rsidRDefault="00754892" w:rsidP="00754892">
      <w:pPr>
        <w:pStyle w:val="ListParagraph"/>
        <w:numPr>
          <w:ilvl w:val="1"/>
          <w:numId w:val="20"/>
        </w:numPr>
      </w:pPr>
      <w:r w:rsidRPr="00754892">
        <w:t>Looking to fund 6 sessions in the next year.</w:t>
      </w:r>
      <w:r>
        <w:t xml:space="preserve"> If you perform listening sessions in your organization, we might be reaching out to you to compare processes</w:t>
      </w:r>
    </w:p>
    <w:p w14:paraId="1743E60B" w14:textId="30F7BFE4" w:rsidR="00B733B3" w:rsidRDefault="00B733B3" w:rsidP="00B733B3">
      <w:pPr>
        <w:pStyle w:val="ListParagraph"/>
        <w:numPr>
          <w:ilvl w:val="0"/>
          <w:numId w:val="20"/>
        </w:numPr>
      </w:pPr>
      <w:r w:rsidRPr="00431B63">
        <w:rPr>
          <w:i/>
          <w:iCs/>
        </w:rPr>
        <w:t>Student Networking Opportunities</w:t>
      </w:r>
      <w:r>
        <w:t xml:space="preserve">- </w:t>
      </w:r>
      <w:r w:rsidR="00473DAE">
        <w:t xml:space="preserve">We are offering student the opportunity to attend our quarterly meetings and hear from our partners at a panel in February </w:t>
      </w:r>
    </w:p>
    <w:p w14:paraId="2B895F80" w14:textId="50181CBC" w:rsidR="00473DAE" w:rsidRPr="00473DAE" w:rsidRDefault="00473DAE" w:rsidP="00473DAE">
      <w:pPr>
        <w:pStyle w:val="ListParagraph"/>
        <w:numPr>
          <w:ilvl w:val="1"/>
          <w:numId w:val="20"/>
        </w:numPr>
        <w:rPr>
          <w:highlight w:val="yellow"/>
        </w:rPr>
      </w:pPr>
      <w:r w:rsidRPr="00473DAE">
        <w:rPr>
          <w:highlight w:val="yellow"/>
        </w:rPr>
        <w:t xml:space="preserve">If you are interested in speaking about your work at a student panel in February, please contact Julia or Amy! </w:t>
      </w:r>
      <w:r w:rsidR="004D06F0">
        <w:rPr>
          <w:highlight w:val="yellow"/>
        </w:rPr>
        <w:t>(Specific dates to come)</w:t>
      </w:r>
    </w:p>
    <w:p w14:paraId="4479C30D" w14:textId="77777777" w:rsidR="00B733B3" w:rsidRDefault="00B733B3" w:rsidP="62788F10">
      <w:pPr>
        <w:rPr>
          <w:u w:val="single"/>
        </w:rPr>
      </w:pPr>
    </w:p>
    <w:p w14:paraId="3FB59A44" w14:textId="74ED08DC" w:rsidR="0031673A" w:rsidRPr="0031673A" w:rsidRDefault="0031673A" w:rsidP="62788F10">
      <w:pPr>
        <w:rPr>
          <w:u w:val="single"/>
        </w:rPr>
      </w:pPr>
      <w:r w:rsidRPr="0031673A">
        <w:rPr>
          <w:u w:val="single"/>
        </w:rPr>
        <w:t>Organizational Updates</w:t>
      </w:r>
    </w:p>
    <w:p w14:paraId="68653BE9" w14:textId="76FEACEE" w:rsidR="00E55F5C" w:rsidRPr="00431B63" w:rsidRDefault="00E55F5C" w:rsidP="53A66A37">
      <w:pPr>
        <w:rPr>
          <w:i/>
          <w:iCs/>
        </w:rPr>
      </w:pPr>
      <w:r w:rsidRPr="00431B63">
        <w:rPr>
          <w:i/>
          <w:iCs/>
        </w:rPr>
        <w:t>WIC Commodities Updates</w:t>
      </w:r>
      <w:r w:rsidR="0031673A" w:rsidRPr="00431B63">
        <w:rPr>
          <w:i/>
          <w:iCs/>
        </w:rPr>
        <w:t>- Joe Ryan</w:t>
      </w:r>
      <w:r w:rsidR="00431B63">
        <w:rPr>
          <w:i/>
          <w:iCs/>
        </w:rPr>
        <w:t xml:space="preserve">- </w:t>
      </w:r>
      <w:hyperlink r:id="rId7" w:history="1">
        <w:r w:rsidR="00431B63" w:rsidRPr="007C0C6F">
          <w:rPr>
            <w:rStyle w:val="Hyperlink"/>
            <w:i/>
            <w:iCs/>
          </w:rPr>
          <w:t>jryan@isdh.in.gov</w:t>
        </w:r>
      </w:hyperlink>
      <w:r w:rsidR="00431B63">
        <w:rPr>
          <w:i/>
          <w:iCs/>
        </w:rPr>
        <w:t xml:space="preserve"> </w:t>
      </w:r>
    </w:p>
    <w:p w14:paraId="28F023B5" w14:textId="7940430B" w:rsidR="00431B63" w:rsidRDefault="008B5AF6" w:rsidP="00431B63">
      <w:pPr>
        <w:pStyle w:val="ListParagraph"/>
        <w:numPr>
          <w:ilvl w:val="0"/>
          <w:numId w:val="21"/>
        </w:numPr>
      </w:pPr>
      <w:r>
        <w:t>WIC benefits for the next couple of months starting on October 1</w:t>
      </w:r>
      <w:r w:rsidRPr="008B5AF6">
        <w:rPr>
          <w:vertAlign w:val="superscript"/>
        </w:rPr>
        <w:t>st</w:t>
      </w:r>
      <w:r>
        <w:t xml:space="preserve"> – December 31</w:t>
      </w:r>
      <w:r w:rsidRPr="008B5AF6">
        <w:rPr>
          <w:vertAlign w:val="superscript"/>
        </w:rPr>
        <w:t>st</w:t>
      </w:r>
      <w:r>
        <w:t xml:space="preserve">, 2021- see the graphic that was shared on the recording </w:t>
      </w:r>
    </w:p>
    <w:p w14:paraId="31590152" w14:textId="21BC8E4E" w:rsidR="008B5AF6" w:rsidRDefault="008B5AF6" w:rsidP="00431B63">
      <w:pPr>
        <w:pStyle w:val="ListParagraph"/>
        <w:numPr>
          <w:ilvl w:val="0"/>
          <w:numId w:val="21"/>
        </w:numPr>
      </w:pPr>
      <w:r>
        <w:t xml:space="preserve">FMNP (Farmers </w:t>
      </w:r>
      <w:r w:rsidR="004D06F0">
        <w:t>M</w:t>
      </w:r>
      <w:r>
        <w:t>arket Nutrition Program)- received two potential electric solutions- MarketLinc and Solei System</w:t>
      </w:r>
    </w:p>
    <w:p w14:paraId="2F48D0BF" w14:textId="2FE1E24A" w:rsidR="008B5AF6" w:rsidRDefault="008B5AF6" w:rsidP="008B5AF6">
      <w:pPr>
        <w:pStyle w:val="ListParagraph"/>
        <w:numPr>
          <w:ilvl w:val="1"/>
          <w:numId w:val="21"/>
        </w:numPr>
      </w:pPr>
      <w:r>
        <w:t>First earliest implementation will be FY23</w:t>
      </w:r>
    </w:p>
    <w:p w14:paraId="07B300FC" w14:textId="6DE3490E" w:rsidR="00872BCE" w:rsidRDefault="00872BCE" w:rsidP="008B5AF6">
      <w:pPr>
        <w:pStyle w:val="ListParagraph"/>
        <w:numPr>
          <w:ilvl w:val="1"/>
          <w:numId w:val="21"/>
        </w:numPr>
      </w:pPr>
      <w:r>
        <w:t>Contracting with bank for accounts and check production, but doing most of the administrative tasks in house (check issuance, reporting, vendor approval)</w:t>
      </w:r>
    </w:p>
    <w:p w14:paraId="68D39002" w14:textId="791D96B5" w:rsidR="00872BCE" w:rsidRDefault="00872BCE" w:rsidP="008B5AF6">
      <w:pPr>
        <w:pStyle w:val="ListParagraph"/>
        <w:numPr>
          <w:ilvl w:val="1"/>
          <w:numId w:val="21"/>
        </w:numPr>
      </w:pPr>
      <w:r>
        <w:t xml:space="preserve">Looking to bring in a new staff member with this transition </w:t>
      </w:r>
    </w:p>
    <w:p w14:paraId="7F2BA8AB" w14:textId="66A2E293" w:rsidR="00872BCE" w:rsidRDefault="00872BCE" w:rsidP="00872BCE">
      <w:pPr>
        <w:pStyle w:val="ListParagraph"/>
        <w:numPr>
          <w:ilvl w:val="0"/>
          <w:numId w:val="21"/>
        </w:numPr>
      </w:pPr>
      <w:r>
        <w:t>CFSP (Commodity Supplemental Food Program)- case load went down severely in 2021</w:t>
      </w:r>
    </w:p>
    <w:p w14:paraId="5CC8FAA3" w14:textId="11DB08F5" w:rsidR="00872BCE" w:rsidRDefault="00872BCE" w:rsidP="00872BCE">
      <w:pPr>
        <w:pStyle w:val="ListParagraph"/>
        <w:numPr>
          <w:ilvl w:val="1"/>
          <w:numId w:val="21"/>
        </w:numPr>
      </w:pPr>
      <w:r>
        <w:t>Only able to hit 87.6% participation compared to minimum participation of 96%</w:t>
      </w:r>
    </w:p>
    <w:p w14:paraId="1AF35388" w14:textId="597983E7" w:rsidR="00872BCE" w:rsidRDefault="00872BCE" w:rsidP="00872BCE">
      <w:pPr>
        <w:pStyle w:val="ListParagraph"/>
        <w:numPr>
          <w:ilvl w:val="1"/>
          <w:numId w:val="21"/>
        </w:numPr>
      </w:pPr>
      <w:r>
        <w:t>Began service in Crawford, Clark, Harrison, Floyd, Washington, and Scott Counties in November (Jefferson County was planned, but was delayed)</w:t>
      </w:r>
    </w:p>
    <w:p w14:paraId="25C62B28" w14:textId="638E49A1" w:rsidR="00872BCE" w:rsidRDefault="00872BCE" w:rsidP="00872BCE">
      <w:pPr>
        <w:pStyle w:val="ListParagraph"/>
        <w:numPr>
          <w:ilvl w:val="0"/>
          <w:numId w:val="21"/>
        </w:numPr>
      </w:pPr>
      <w:r>
        <w:t>Likely getting a Farm to Food Bank grant for $144,000</w:t>
      </w:r>
    </w:p>
    <w:p w14:paraId="64AB98CD" w14:textId="4DF0F987" w:rsidR="00872BCE" w:rsidRDefault="00872BCE" w:rsidP="00872BCE">
      <w:pPr>
        <w:pStyle w:val="ListParagraph"/>
        <w:numPr>
          <w:ilvl w:val="1"/>
          <w:numId w:val="21"/>
        </w:numPr>
      </w:pPr>
      <w:r>
        <w:t>Support Gleaners Fresh Connect Efforts- Fair share funding among all food banks and a 50% support for harvesting, processing, and delivering agricultural products</w:t>
      </w:r>
    </w:p>
    <w:p w14:paraId="118D5663" w14:textId="2A46745B" w:rsidR="00872BCE" w:rsidRDefault="00872BCE" w:rsidP="00872BCE">
      <w:pPr>
        <w:pStyle w:val="ListParagraph"/>
        <w:numPr>
          <w:ilvl w:val="0"/>
          <w:numId w:val="21"/>
        </w:numPr>
      </w:pPr>
      <w:r>
        <w:t>TEFAP (The Emergency Food Assistance Program)- Reach and resiliency grant opportunity coming soon!</w:t>
      </w:r>
    </w:p>
    <w:p w14:paraId="6BEA97E7" w14:textId="78441331" w:rsidR="00872BCE" w:rsidRDefault="00872BCE" w:rsidP="00872BCE">
      <w:pPr>
        <w:pStyle w:val="ListParagraph"/>
        <w:numPr>
          <w:ilvl w:val="0"/>
          <w:numId w:val="21"/>
        </w:numPr>
      </w:pPr>
      <w:r>
        <w:t xml:space="preserve">Working with state agencies to apply for a local food purchase assistance cooperative agreement program grant </w:t>
      </w:r>
    </w:p>
    <w:p w14:paraId="66A13E54" w14:textId="24EB9B66" w:rsidR="00872BCE" w:rsidRDefault="00872BCE" w:rsidP="00872BCE">
      <w:pPr>
        <w:pStyle w:val="ListParagraph"/>
        <w:numPr>
          <w:ilvl w:val="1"/>
          <w:numId w:val="21"/>
        </w:numPr>
      </w:pPr>
      <w:r>
        <w:t>Acquiring, processing, and distributing agricultural products – targeting rural and communities experiencing low</w:t>
      </w:r>
      <w:r w:rsidR="00540A81">
        <w:t>-</w:t>
      </w:r>
      <w:r>
        <w:t xml:space="preserve">income </w:t>
      </w:r>
    </w:p>
    <w:p w14:paraId="1FB4F82F" w14:textId="122F2930" w:rsidR="006E2ABD" w:rsidRPr="00431B63" w:rsidRDefault="48828543" w:rsidP="006E2ABD">
      <w:pPr>
        <w:rPr>
          <w:i/>
          <w:iCs/>
        </w:rPr>
      </w:pPr>
      <w:r w:rsidRPr="00431B63">
        <w:rPr>
          <w:i/>
          <w:iCs/>
        </w:rPr>
        <w:t>Dr. Reinoso</w:t>
      </w:r>
      <w:r w:rsidR="4FC549DB" w:rsidRPr="00431B63">
        <w:rPr>
          <w:i/>
          <w:iCs/>
        </w:rPr>
        <w:t xml:space="preserve"> </w:t>
      </w:r>
      <w:r w:rsidR="6DC7D9BE" w:rsidRPr="00431B63">
        <w:rPr>
          <w:i/>
          <w:iCs/>
        </w:rPr>
        <w:t>–</w:t>
      </w:r>
      <w:r w:rsidR="4FC549DB" w:rsidRPr="00431B63">
        <w:rPr>
          <w:i/>
          <w:iCs/>
        </w:rPr>
        <w:t xml:space="preserve"> Eskena</w:t>
      </w:r>
      <w:r w:rsidR="78487644" w:rsidRPr="00431B63">
        <w:rPr>
          <w:i/>
          <w:iCs/>
        </w:rPr>
        <w:t>zi</w:t>
      </w:r>
      <w:r w:rsidR="3887FE7A" w:rsidRPr="00431B63">
        <w:rPr>
          <w:i/>
          <w:iCs/>
        </w:rPr>
        <w:t xml:space="preserve"> Medical</w:t>
      </w:r>
      <w:r w:rsidR="6DC7D9BE" w:rsidRPr="00431B63">
        <w:rPr>
          <w:i/>
          <w:iCs/>
        </w:rPr>
        <w:t xml:space="preserve"> Di</w:t>
      </w:r>
      <w:r w:rsidR="6AB31839" w:rsidRPr="00431B63">
        <w:rPr>
          <w:i/>
          <w:iCs/>
        </w:rPr>
        <w:t>rector of the SDOH</w:t>
      </w:r>
      <w:r w:rsidR="01197FBC" w:rsidRPr="00431B63">
        <w:rPr>
          <w:i/>
          <w:iCs/>
        </w:rPr>
        <w:t xml:space="preserve"> D</w:t>
      </w:r>
      <w:r w:rsidR="45474FA4" w:rsidRPr="00431B63">
        <w:rPr>
          <w:i/>
          <w:iCs/>
        </w:rPr>
        <w:t>ivision</w:t>
      </w:r>
      <w:r w:rsidR="00431B63">
        <w:rPr>
          <w:i/>
          <w:iCs/>
        </w:rPr>
        <w:t xml:space="preserve">- </w:t>
      </w:r>
      <w:hyperlink r:id="rId8" w:history="1">
        <w:r w:rsidR="00431B63" w:rsidRPr="007C0C6F">
          <w:rPr>
            <w:rStyle w:val="Hyperlink"/>
            <w:i/>
            <w:iCs/>
          </w:rPr>
          <w:t>dreinoso@iu.edu</w:t>
        </w:r>
      </w:hyperlink>
      <w:r w:rsidR="00431B63">
        <w:rPr>
          <w:i/>
          <w:iCs/>
        </w:rPr>
        <w:t xml:space="preserve"> </w:t>
      </w:r>
    </w:p>
    <w:p w14:paraId="4B022E98" w14:textId="3C9C0088" w:rsidR="00D64A87" w:rsidRDefault="00642236" w:rsidP="004607B6">
      <w:pPr>
        <w:pStyle w:val="ListParagraph"/>
        <w:numPr>
          <w:ilvl w:val="0"/>
          <w:numId w:val="14"/>
        </w:numPr>
      </w:pPr>
      <w:r>
        <w:t>O</w:t>
      </w:r>
      <w:r w:rsidR="009F44D8">
        <w:t xml:space="preserve">fficially opened the </w:t>
      </w:r>
      <w:r w:rsidR="001A1663">
        <w:t xml:space="preserve">“fresh for you </w:t>
      </w:r>
      <w:r w:rsidR="00674F06">
        <w:t>market” outside of th</w:t>
      </w:r>
      <w:r w:rsidR="0076598E">
        <w:t xml:space="preserve">e Eskenazi </w:t>
      </w:r>
      <w:r w:rsidR="009210A6">
        <w:t>Health main campus-Innovative</w:t>
      </w:r>
      <w:r w:rsidR="00074BCE">
        <w:t xml:space="preserve"> approach combi</w:t>
      </w:r>
      <w:r w:rsidR="004E0676">
        <w:t>ning market a</w:t>
      </w:r>
      <w:r w:rsidR="00B771A7">
        <w:t>ccess to food as well as</w:t>
      </w:r>
      <w:r w:rsidR="00454DFA">
        <w:t xml:space="preserve"> food pantry model</w:t>
      </w:r>
      <w:r w:rsidR="009210A6">
        <w:t xml:space="preserve"> for health system</w:t>
      </w:r>
    </w:p>
    <w:p w14:paraId="7E966FD2" w14:textId="60F6D1B4" w:rsidR="00454DFA" w:rsidRDefault="00B32461" w:rsidP="007018DB">
      <w:pPr>
        <w:pStyle w:val="ListParagraph"/>
        <w:numPr>
          <w:ilvl w:val="1"/>
          <w:numId w:val="14"/>
        </w:numPr>
      </w:pPr>
      <w:r>
        <w:t xml:space="preserve">Our attempt to </w:t>
      </w:r>
      <w:r w:rsidR="00D754A7">
        <w:t>provide access to areas that don’t have a</w:t>
      </w:r>
      <w:r w:rsidR="00A557A4">
        <w:t xml:space="preserve">n accessible </w:t>
      </w:r>
      <w:r w:rsidR="006D27A0">
        <w:t>market while also utilizing</w:t>
      </w:r>
      <w:r w:rsidR="00146FDE">
        <w:t xml:space="preserve"> a food pantry with a </w:t>
      </w:r>
      <w:r w:rsidR="006C1789">
        <w:t>voucher system</w:t>
      </w:r>
    </w:p>
    <w:p w14:paraId="77D7DD99" w14:textId="04A7EBF6" w:rsidR="009210A6" w:rsidRDefault="009210A6" w:rsidP="009210A6">
      <w:pPr>
        <w:pStyle w:val="ListParagraph"/>
        <w:numPr>
          <w:ilvl w:val="2"/>
          <w:numId w:val="14"/>
        </w:numPr>
      </w:pPr>
      <w:r>
        <w:lastRenderedPageBreak/>
        <w:t xml:space="preserve">Located outside the hospital, so will be able to accept SNAP and partner with outside organizations who are running the same voucher system </w:t>
      </w:r>
    </w:p>
    <w:p w14:paraId="5A484738" w14:textId="101E20EB" w:rsidR="00933BA3" w:rsidRDefault="00933BA3" w:rsidP="007018DB">
      <w:pPr>
        <w:pStyle w:val="ListParagraph"/>
        <w:numPr>
          <w:ilvl w:val="1"/>
          <w:numId w:val="14"/>
        </w:numPr>
      </w:pPr>
      <w:r>
        <w:t>In</w:t>
      </w:r>
      <w:r w:rsidR="00CD3958">
        <w:t xml:space="preserve">patient and </w:t>
      </w:r>
      <w:r w:rsidR="00B91CBA">
        <w:t>outpatient access</w:t>
      </w:r>
      <w:r w:rsidR="009210A6">
        <w:t xml:space="preserve"> (Through Federally Qualified Health Centers)</w:t>
      </w:r>
    </w:p>
    <w:p w14:paraId="1B896AC1" w14:textId="77777777" w:rsidR="009210A6" w:rsidRDefault="008657C6" w:rsidP="007018DB">
      <w:pPr>
        <w:pStyle w:val="ListParagraph"/>
        <w:numPr>
          <w:ilvl w:val="1"/>
          <w:numId w:val="14"/>
        </w:numPr>
      </w:pPr>
      <w:r>
        <w:t>Opened the marke</w:t>
      </w:r>
      <w:r w:rsidR="00340A64">
        <w:t xml:space="preserve">t portion </w:t>
      </w:r>
      <w:r w:rsidR="009210A6">
        <w:t>with</w:t>
      </w:r>
      <w:r w:rsidR="00340A64">
        <w:t>in</w:t>
      </w:r>
      <w:r w:rsidR="009210A6">
        <w:t xml:space="preserve"> the hospital in </w:t>
      </w:r>
      <w:r w:rsidR="00340A64">
        <w:t xml:space="preserve">2017, and </w:t>
      </w:r>
      <w:r w:rsidR="00387C93">
        <w:t xml:space="preserve">piloted </w:t>
      </w:r>
      <w:r w:rsidR="009210A6">
        <w:t xml:space="preserve">with primary care site on campus </w:t>
      </w:r>
      <w:r w:rsidR="00387C93">
        <w:t>the pant</w:t>
      </w:r>
      <w:r w:rsidR="00FF27AE">
        <w:t xml:space="preserve">ry hybrid in </w:t>
      </w:r>
      <w:r w:rsidR="00B16E04">
        <w:t>2019</w:t>
      </w:r>
    </w:p>
    <w:p w14:paraId="555D5D41" w14:textId="512A56B2" w:rsidR="008657C6" w:rsidRDefault="009210A6" w:rsidP="009210A6">
      <w:pPr>
        <w:pStyle w:val="ListParagraph"/>
        <w:numPr>
          <w:ilvl w:val="2"/>
          <w:numId w:val="14"/>
        </w:numPr>
      </w:pPr>
      <w:r>
        <w:t>R</w:t>
      </w:r>
      <w:r w:rsidR="00B16E04">
        <w:t xml:space="preserve">olling out the market </w:t>
      </w:r>
      <w:r w:rsidR="00795D9C">
        <w:t>spe</w:t>
      </w:r>
      <w:r w:rsidR="00F70BE5">
        <w:t xml:space="preserve">cifically </w:t>
      </w:r>
      <w:r w:rsidR="000462E4">
        <w:t xml:space="preserve">to oncology and </w:t>
      </w:r>
      <w:r>
        <w:t xml:space="preserve">emergency </w:t>
      </w:r>
      <w:r w:rsidR="00367091">
        <w:t>department</w:t>
      </w:r>
    </w:p>
    <w:p w14:paraId="604CD271" w14:textId="142B4BBF" w:rsidR="009210A6" w:rsidRDefault="009210A6" w:rsidP="009210A6">
      <w:pPr>
        <w:pStyle w:val="ListParagraph"/>
        <w:numPr>
          <w:ilvl w:val="2"/>
          <w:numId w:val="14"/>
        </w:numPr>
      </w:pPr>
      <w:r>
        <w:t>Also implementing universal screening for food insecurity to participate in the voucher program</w:t>
      </w:r>
    </w:p>
    <w:p w14:paraId="3FA951F9" w14:textId="7D472484" w:rsidR="00F22D14" w:rsidRDefault="007018DB" w:rsidP="008657C6">
      <w:pPr>
        <w:pStyle w:val="ListParagraph"/>
        <w:numPr>
          <w:ilvl w:val="0"/>
          <w:numId w:val="14"/>
        </w:numPr>
      </w:pPr>
      <w:r>
        <w:t>In</w:t>
      </w:r>
      <w:r w:rsidR="00A8420D">
        <w:t xml:space="preserve"> 2020 </w:t>
      </w:r>
      <w:r w:rsidR="001B77C3">
        <w:t>&amp; 2021, they opened</w:t>
      </w:r>
      <w:r w:rsidR="009210A6">
        <w:t xml:space="preserve"> the</w:t>
      </w:r>
      <w:r w:rsidR="001146F2">
        <w:t xml:space="preserve"> car distribution </w:t>
      </w:r>
      <w:r w:rsidR="00456C8D">
        <w:t>line</w:t>
      </w:r>
      <w:r w:rsidR="009210A6">
        <w:t xml:space="preserve"> sites</w:t>
      </w:r>
      <w:r w:rsidR="00456C8D">
        <w:t xml:space="preserve"> in collaboration with </w:t>
      </w:r>
      <w:r w:rsidR="00B05FE6">
        <w:t>Gleaners using USDA</w:t>
      </w:r>
      <w:r w:rsidR="00EF1CBA">
        <w:t xml:space="preserve"> </w:t>
      </w:r>
      <w:r w:rsidR="009210A6">
        <w:t xml:space="preserve">Farmers to Families </w:t>
      </w:r>
      <w:r w:rsidR="00EF1CBA">
        <w:t>boxes</w:t>
      </w:r>
    </w:p>
    <w:p w14:paraId="56372CD9" w14:textId="192F9671" w:rsidR="006D4151" w:rsidRDefault="00A35AF6" w:rsidP="00A35AF6">
      <w:pPr>
        <w:pStyle w:val="ListParagraph"/>
        <w:numPr>
          <w:ilvl w:val="1"/>
          <w:numId w:val="14"/>
        </w:numPr>
      </w:pPr>
      <w:r>
        <w:t>Eskena</w:t>
      </w:r>
      <w:r w:rsidR="00EA4C56">
        <w:t>zi distributed</w:t>
      </w:r>
      <w:r w:rsidR="007E6DDF">
        <w:t xml:space="preserve"> ~2</w:t>
      </w:r>
      <w:r w:rsidR="009210A6">
        <w:t xml:space="preserve"> </w:t>
      </w:r>
      <w:r w:rsidR="007E6DDF">
        <w:t>milli</w:t>
      </w:r>
      <w:r w:rsidR="009210A6">
        <w:t>on</w:t>
      </w:r>
      <w:r w:rsidR="007E6DDF">
        <w:t xml:space="preserve"> </w:t>
      </w:r>
      <w:r w:rsidR="00A53274">
        <w:t xml:space="preserve">meals and </w:t>
      </w:r>
      <w:r w:rsidR="00540A81">
        <w:t>~</w:t>
      </w:r>
      <w:r w:rsidR="00F31058">
        <w:t>3</w:t>
      </w:r>
      <w:r w:rsidR="00540A81">
        <w:t>1</w:t>
      </w:r>
      <w:r w:rsidR="009210A6">
        <w:t xml:space="preserve">,000 </w:t>
      </w:r>
      <w:r w:rsidR="00B12849">
        <w:t>gallons o</w:t>
      </w:r>
      <w:r w:rsidR="00F41527">
        <w:t>f milk</w:t>
      </w:r>
    </w:p>
    <w:p w14:paraId="32EBCFCD" w14:textId="0921DE59" w:rsidR="00140335" w:rsidRDefault="005E32CC" w:rsidP="00A35AF6">
      <w:pPr>
        <w:pStyle w:val="ListParagraph"/>
        <w:numPr>
          <w:ilvl w:val="1"/>
          <w:numId w:val="14"/>
        </w:numPr>
      </w:pPr>
      <w:r>
        <w:t>Mov</w:t>
      </w:r>
      <w:r w:rsidR="009B5BD1">
        <w:t>ing away from the car l</w:t>
      </w:r>
      <w:r w:rsidR="0040170E">
        <w:t>ine distributions a</w:t>
      </w:r>
      <w:r w:rsidR="00E236CE">
        <w:t>s the pandemic has changed</w:t>
      </w:r>
      <w:r w:rsidR="00813A9F">
        <w:t xml:space="preserve">, </w:t>
      </w:r>
      <w:r w:rsidR="001D008F">
        <w:t>and many pant</w:t>
      </w:r>
      <w:r w:rsidR="00552FC4">
        <w:t xml:space="preserve">ries are starting </w:t>
      </w:r>
      <w:r w:rsidR="00841B94">
        <w:t>to open</w:t>
      </w:r>
    </w:p>
    <w:p w14:paraId="22122BBE" w14:textId="35F4185D" w:rsidR="00841B94" w:rsidRDefault="00236765" w:rsidP="00F4746A">
      <w:pPr>
        <w:pStyle w:val="ListParagraph"/>
        <w:numPr>
          <w:ilvl w:val="0"/>
          <w:numId w:val="14"/>
        </w:numPr>
      </w:pPr>
      <w:r>
        <w:t>Food as Me</w:t>
      </w:r>
      <w:r w:rsidR="00C05A8F">
        <w:t>dicine</w:t>
      </w:r>
    </w:p>
    <w:p w14:paraId="70578A8A" w14:textId="4E03F7D7" w:rsidR="00BE1768" w:rsidRDefault="00BE1768" w:rsidP="00BE1768">
      <w:pPr>
        <w:pStyle w:val="ListParagraph"/>
        <w:numPr>
          <w:ilvl w:val="1"/>
          <w:numId w:val="14"/>
        </w:numPr>
      </w:pPr>
      <w:r>
        <w:t xml:space="preserve">Originally did </w:t>
      </w:r>
      <w:r w:rsidR="00540A81">
        <w:t>F</w:t>
      </w:r>
      <w:r>
        <w:t xml:space="preserve">ood as </w:t>
      </w:r>
      <w:r w:rsidR="00540A81">
        <w:t>M</w:t>
      </w:r>
      <w:r>
        <w:t xml:space="preserve">edicine group visits with primary health center </w:t>
      </w:r>
    </w:p>
    <w:p w14:paraId="57C1FDD4" w14:textId="42C37BD7" w:rsidR="00C05A8F" w:rsidRDefault="00080B4E" w:rsidP="00BE1768">
      <w:pPr>
        <w:pStyle w:val="ListParagraph"/>
        <w:numPr>
          <w:ilvl w:val="2"/>
          <w:numId w:val="14"/>
        </w:numPr>
      </w:pPr>
      <w:r>
        <w:t xml:space="preserve">Grant through </w:t>
      </w:r>
      <w:r w:rsidR="009210A6">
        <w:t>F</w:t>
      </w:r>
      <w:r>
        <w:t xml:space="preserve">eeding </w:t>
      </w:r>
      <w:r w:rsidR="009210A6">
        <w:t>America</w:t>
      </w:r>
      <w:r w:rsidR="0075537A">
        <w:t xml:space="preserve"> </w:t>
      </w:r>
      <w:r w:rsidR="002C7322">
        <w:t xml:space="preserve">and </w:t>
      </w:r>
      <w:r w:rsidR="009210A6">
        <w:t>A</w:t>
      </w:r>
      <w:r w:rsidR="002C7322">
        <w:t>nthem</w:t>
      </w:r>
    </w:p>
    <w:p w14:paraId="726F1266" w14:textId="7965770C" w:rsidR="002C7322" w:rsidRDefault="002C7322" w:rsidP="00BE1768">
      <w:pPr>
        <w:pStyle w:val="ListParagraph"/>
        <w:numPr>
          <w:ilvl w:val="2"/>
          <w:numId w:val="14"/>
        </w:numPr>
      </w:pPr>
      <w:r>
        <w:t>Provid</w:t>
      </w:r>
      <w:r w:rsidR="00BE1768">
        <w:t>ed</w:t>
      </w:r>
      <w:r>
        <w:t xml:space="preserve"> food </w:t>
      </w:r>
      <w:r w:rsidR="006F57F8">
        <w:t>for families</w:t>
      </w:r>
      <w:r w:rsidR="005509EC">
        <w:t xml:space="preserve"> </w:t>
      </w:r>
      <w:r w:rsidR="00806EDB">
        <w:t>with diabetes</w:t>
      </w:r>
      <w:r w:rsidR="00BE1768">
        <w:t xml:space="preserve"> and pre-diabetes</w:t>
      </w:r>
    </w:p>
    <w:p w14:paraId="45143784" w14:textId="517799F8" w:rsidR="007C7E7F" w:rsidRDefault="00095A65" w:rsidP="00C05A8F">
      <w:pPr>
        <w:pStyle w:val="ListParagraph"/>
        <w:numPr>
          <w:ilvl w:val="1"/>
          <w:numId w:val="14"/>
        </w:numPr>
      </w:pPr>
      <w:r>
        <w:t>Partnering with Gleaner’s</w:t>
      </w:r>
      <w:r w:rsidR="002F7072">
        <w:t xml:space="preserve"> for a </w:t>
      </w:r>
      <w:r w:rsidR="00382733">
        <w:t xml:space="preserve">virtual </w:t>
      </w:r>
      <w:r w:rsidR="00BE1768">
        <w:t xml:space="preserve">nutrition education </w:t>
      </w:r>
      <w:r w:rsidR="00382733">
        <w:t xml:space="preserve">programming </w:t>
      </w:r>
    </w:p>
    <w:p w14:paraId="7D6440F3" w14:textId="265ED001" w:rsidR="00C91620" w:rsidRDefault="00C91620" w:rsidP="00C91620">
      <w:pPr>
        <w:pStyle w:val="ListParagraph"/>
        <w:numPr>
          <w:ilvl w:val="2"/>
          <w:numId w:val="14"/>
        </w:numPr>
      </w:pPr>
      <w:r>
        <w:t xml:space="preserve">Providing </w:t>
      </w:r>
      <w:r w:rsidR="00197258">
        <w:t xml:space="preserve">home food </w:t>
      </w:r>
      <w:r w:rsidR="007A33F1">
        <w:t xml:space="preserve">delivery </w:t>
      </w:r>
      <w:r w:rsidR="00BE1768">
        <w:t>with medically tailored food boxes</w:t>
      </w:r>
    </w:p>
    <w:p w14:paraId="666142BB" w14:textId="673E9610" w:rsidR="00CD210F" w:rsidRDefault="001B5CAC" w:rsidP="001B5CAC">
      <w:pPr>
        <w:pStyle w:val="ListParagraph"/>
        <w:numPr>
          <w:ilvl w:val="1"/>
          <w:numId w:val="14"/>
        </w:numPr>
      </w:pPr>
      <w:r>
        <w:t>Early in the process but going very well</w:t>
      </w:r>
      <w:r w:rsidR="003B55D8">
        <w:t>, working with different</w:t>
      </w:r>
      <w:r w:rsidR="00B011BC">
        <w:t xml:space="preserve"> ways to overcome transportation </w:t>
      </w:r>
      <w:r w:rsidR="00046B7A">
        <w:t xml:space="preserve">barriers that overlap with </w:t>
      </w:r>
      <w:r w:rsidR="00EB4C38">
        <w:t xml:space="preserve">food access </w:t>
      </w:r>
      <w:r w:rsidR="00D23E8F">
        <w:t>barriers</w:t>
      </w:r>
    </w:p>
    <w:p w14:paraId="66F90724" w14:textId="0B17AAB4" w:rsidR="00D23E8F" w:rsidRPr="00431B63" w:rsidRDefault="00844433" w:rsidP="00CF317E">
      <w:pPr>
        <w:rPr>
          <w:i/>
          <w:iCs/>
        </w:rPr>
      </w:pPr>
      <w:r w:rsidRPr="00431B63">
        <w:rPr>
          <w:i/>
          <w:iCs/>
        </w:rPr>
        <w:t>Mary Ty</w:t>
      </w:r>
      <w:r w:rsidR="00F5672B" w:rsidRPr="00431B63">
        <w:rPr>
          <w:i/>
          <w:iCs/>
        </w:rPr>
        <w:t>ndall</w:t>
      </w:r>
      <w:r w:rsidR="00A87EA1" w:rsidRPr="00431B63">
        <w:rPr>
          <w:i/>
          <w:iCs/>
        </w:rPr>
        <w:t xml:space="preserve"> </w:t>
      </w:r>
      <w:r w:rsidR="00EE77B9" w:rsidRPr="00431B63">
        <w:rPr>
          <w:i/>
          <w:iCs/>
        </w:rPr>
        <w:t>–</w:t>
      </w:r>
      <w:r w:rsidR="00A87EA1" w:rsidRPr="00431B63">
        <w:rPr>
          <w:i/>
          <w:iCs/>
        </w:rPr>
        <w:t xml:space="preserve"> St</w:t>
      </w:r>
      <w:r w:rsidR="00EE77B9" w:rsidRPr="00431B63">
        <w:rPr>
          <w:i/>
          <w:iCs/>
        </w:rPr>
        <w:t xml:space="preserve">. </w:t>
      </w:r>
      <w:r w:rsidR="00BF3F09" w:rsidRPr="00431B63">
        <w:rPr>
          <w:i/>
          <w:iCs/>
        </w:rPr>
        <w:t>Jo</w:t>
      </w:r>
      <w:r w:rsidR="00431B63">
        <w:rPr>
          <w:i/>
          <w:iCs/>
        </w:rPr>
        <w:t xml:space="preserve">seph </w:t>
      </w:r>
      <w:r w:rsidR="005907D7">
        <w:rPr>
          <w:i/>
          <w:iCs/>
        </w:rPr>
        <w:t xml:space="preserve">Community </w:t>
      </w:r>
      <w:r w:rsidR="00431B63">
        <w:rPr>
          <w:i/>
          <w:iCs/>
        </w:rPr>
        <w:t>Health</w:t>
      </w:r>
      <w:r w:rsidR="00BF3F09" w:rsidRPr="00431B63">
        <w:rPr>
          <w:i/>
          <w:iCs/>
        </w:rPr>
        <w:t xml:space="preserve"> Foundation</w:t>
      </w:r>
      <w:r w:rsidR="00431B63">
        <w:rPr>
          <w:i/>
          <w:iCs/>
        </w:rPr>
        <w:t xml:space="preserve">- </w:t>
      </w:r>
      <w:hyperlink r:id="rId9" w:history="1">
        <w:r w:rsidR="00431B63" w:rsidRPr="007C0C6F">
          <w:rPr>
            <w:rStyle w:val="Hyperlink"/>
            <w:i/>
            <w:iCs/>
          </w:rPr>
          <w:t>MTyndall@sjchf.org</w:t>
        </w:r>
      </w:hyperlink>
      <w:r w:rsidR="00431B63">
        <w:rPr>
          <w:i/>
          <w:iCs/>
        </w:rPr>
        <w:t xml:space="preserve"> </w:t>
      </w:r>
    </w:p>
    <w:p w14:paraId="734DFC50" w14:textId="2332C789" w:rsidR="00F5672B" w:rsidRDefault="00F5672B" w:rsidP="00F5672B">
      <w:pPr>
        <w:pStyle w:val="ListParagraph"/>
        <w:numPr>
          <w:ilvl w:val="0"/>
          <w:numId w:val="15"/>
        </w:numPr>
      </w:pPr>
      <w:r>
        <w:t>Start</w:t>
      </w:r>
      <w:r w:rsidR="00673D58">
        <w:t xml:space="preserve">ed the </w:t>
      </w:r>
      <w:r w:rsidR="00540A81">
        <w:t>D</w:t>
      </w:r>
      <w:r w:rsidR="00673D58">
        <w:t xml:space="preserve">ouble </w:t>
      </w:r>
      <w:r w:rsidR="00540A81">
        <w:t>U</w:t>
      </w:r>
      <w:r w:rsidR="00673D58">
        <w:t xml:space="preserve">p </w:t>
      </w:r>
      <w:r w:rsidR="005907D7">
        <w:t>SNAP</w:t>
      </w:r>
      <w:r w:rsidR="00673D58">
        <w:t xml:space="preserve"> matching program</w:t>
      </w:r>
      <w:r w:rsidR="003E4103">
        <w:t>, the grant started late</w:t>
      </w:r>
      <w:r w:rsidR="008010D8">
        <w:t xml:space="preserve"> last year but start</w:t>
      </w:r>
      <w:r w:rsidR="009F2551">
        <w:t xml:space="preserve">ed matching </w:t>
      </w:r>
      <w:r w:rsidR="005907D7">
        <w:t xml:space="preserve">SNAP </w:t>
      </w:r>
      <w:r w:rsidR="009F2551">
        <w:t xml:space="preserve">purchases </w:t>
      </w:r>
      <w:r w:rsidR="00D221F8">
        <w:t>last July</w:t>
      </w:r>
    </w:p>
    <w:p w14:paraId="709EC525" w14:textId="5AD0DA57" w:rsidR="005907D7" w:rsidRDefault="005907D7" w:rsidP="00F5672B">
      <w:pPr>
        <w:pStyle w:val="ListParagraph"/>
        <w:numPr>
          <w:ilvl w:val="0"/>
          <w:numId w:val="15"/>
        </w:numPr>
      </w:pPr>
      <w:r>
        <w:t>1 year-round retail location and 5 farmers markets on board</w:t>
      </w:r>
    </w:p>
    <w:p w14:paraId="413B105D" w14:textId="21DEF803" w:rsidR="00D221F8" w:rsidRDefault="007F23A7" w:rsidP="00F5672B">
      <w:pPr>
        <w:pStyle w:val="ListParagraph"/>
        <w:numPr>
          <w:ilvl w:val="0"/>
          <w:numId w:val="15"/>
        </w:numPr>
      </w:pPr>
      <w:r>
        <w:t>So far this year they have</w:t>
      </w:r>
      <w:r w:rsidR="002B0B3C">
        <w:t xml:space="preserve"> matched </w:t>
      </w:r>
      <w:r w:rsidR="00793BAC">
        <w:t>$5</w:t>
      </w:r>
      <w:r w:rsidR="00351810">
        <w:t>0</w:t>
      </w:r>
      <w:r w:rsidR="005907D7">
        <w:t>,000</w:t>
      </w:r>
      <w:r w:rsidR="00351810">
        <w:t xml:space="preserve">, hoping to </w:t>
      </w:r>
      <w:r w:rsidR="00F72FAC">
        <w:t>ramp it up next year</w:t>
      </w:r>
    </w:p>
    <w:p w14:paraId="279156D4" w14:textId="18690668" w:rsidR="00F72FAC" w:rsidRDefault="00A14D20" w:rsidP="00F5672B">
      <w:pPr>
        <w:pStyle w:val="ListParagraph"/>
        <w:numPr>
          <w:ilvl w:val="0"/>
          <w:numId w:val="15"/>
        </w:numPr>
      </w:pPr>
      <w:r>
        <w:t>POS con</w:t>
      </w:r>
      <w:r w:rsidR="00683375">
        <w:t>tinues to be a challenge</w:t>
      </w:r>
    </w:p>
    <w:p w14:paraId="29C1D154" w14:textId="63177AC5" w:rsidR="00981C96" w:rsidRDefault="00981C96" w:rsidP="00F5672B">
      <w:pPr>
        <w:pStyle w:val="ListParagraph"/>
        <w:numPr>
          <w:ilvl w:val="0"/>
          <w:numId w:val="15"/>
        </w:numPr>
      </w:pPr>
      <w:r>
        <w:t>Par</w:t>
      </w:r>
      <w:r w:rsidR="00C740CA">
        <w:t>tnership with HEAL</w:t>
      </w:r>
      <w:r w:rsidR="00906ACD">
        <w:t xml:space="preserve"> market and</w:t>
      </w:r>
      <w:r w:rsidR="005C192C">
        <w:t xml:space="preserve"> Parkview Health is going well</w:t>
      </w:r>
      <w:r w:rsidR="00345AB6">
        <w:t xml:space="preserve"> </w:t>
      </w:r>
    </w:p>
    <w:p w14:paraId="31CD56F5" w14:textId="62A1437B" w:rsidR="00431B63" w:rsidRDefault="005907D7" w:rsidP="005907D7">
      <w:pPr>
        <w:pStyle w:val="ListParagraph"/>
        <w:numPr>
          <w:ilvl w:val="1"/>
          <w:numId w:val="15"/>
        </w:numPr>
      </w:pPr>
      <w:r>
        <w:t>HEALing kitchen classes- serving more than 400 people and with a curriculum that was created in-house</w:t>
      </w:r>
    </w:p>
    <w:p w14:paraId="77FD4AAC" w14:textId="6E8CBAB3" w:rsidR="00D24517" w:rsidRPr="00431B63" w:rsidRDefault="00A00F6A" w:rsidP="002523C5">
      <w:pPr>
        <w:rPr>
          <w:i/>
          <w:iCs/>
        </w:rPr>
      </w:pPr>
      <w:r w:rsidRPr="00431B63">
        <w:rPr>
          <w:i/>
          <w:iCs/>
        </w:rPr>
        <w:t>Marga</w:t>
      </w:r>
      <w:r w:rsidR="00BD3DF4" w:rsidRPr="00431B63">
        <w:rPr>
          <w:i/>
          <w:iCs/>
        </w:rPr>
        <w:t>r</w:t>
      </w:r>
      <w:r w:rsidR="0020268D" w:rsidRPr="00431B63">
        <w:rPr>
          <w:i/>
          <w:iCs/>
        </w:rPr>
        <w:t xml:space="preserve">ita Heart </w:t>
      </w:r>
      <w:r w:rsidR="00EE656C" w:rsidRPr="00431B63">
        <w:rPr>
          <w:i/>
          <w:iCs/>
        </w:rPr>
        <w:t>–</w:t>
      </w:r>
      <w:r w:rsidR="00104A5B" w:rsidRPr="00431B63">
        <w:rPr>
          <w:i/>
          <w:iCs/>
        </w:rPr>
        <w:t xml:space="preserve"> </w:t>
      </w:r>
      <w:r w:rsidR="00EE656C" w:rsidRPr="00431B63">
        <w:rPr>
          <w:i/>
          <w:iCs/>
        </w:rPr>
        <w:t>Esperanza Mini</w:t>
      </w:r>
      <w:r w:rsidR="005746E4" w:rsidRPr="00431B63">
        <w:rPr>
          <w:i/>
          <w:iCs/>
        </w:rPr>
        <w:t>stries</w:t>
      </w:r>
      <w:r w:rsidR="00431B63">
        <w:rPr>
          <w:i/>
          <w:iCs/>
        </w:rPr>
        <w:t xml:space="preserve">- </w:t>
      </w:r>
      <w:hyperlink r:id="rId10" w:history="1">
        <w:r w:rsidR="00431B63" w:rsidRPr="007C0C6F">
          <w:rPr>
            <w:rStyle w:val="Hyperlink"/>
            <w:i/>
            <w:iCs/>
          </w:rPr>
          <w:t>esperanzaministries@gmail.com</w:t>
        </w:r>
      </w:hyperlink>
      <w:r w:rsidR="00431B63">
        <w:rPr>
          <w:i/>
          <w:iCs/>
        </w:rPr>
        <w:t xml:space="preserve"> </w:t>
      </w:r>
    </w:p>
    <w:p w14:paraId="67A9E23A" w14:textId="5999D56F" w:rsidR="00786CC1" w:rsidRPr="00431B63" w:rsidRDefault="00431B63" w:rsidP="00431B63">
      <w:pPr>
        <w:pStyle w:val="ListParagraph"/>
        <w:numPr>
          <w:ilvl w:val="0"/>
          <w:numId w:val="16"/>
        </w:numPr>
        <w:rPr>
          <w:rFonts w:eastAsia="Times New Roman"/>
        </w:rPr>
      </w:pPr>
      <w:r w:rsidRPr="00431B63">
        <w:rPr>
          <w:rFonts w:eastAsia="Times New Roman"/>
        </w:rPr>
        <w:t>I serve at Esperanza Ministries who serves the immigrant population in Southern Marion and Johnson County.  We serve immigrants with end of life support, advocacy and assistance with bills due to prolonged illness.  I also serve at Indiana Community Health Workers Association (INCHWA) serving across the state to support the Community Health Worker workforce, through advocacy, specialty education and leadership development.  We have about 2,000 members in our INCHWA membership.</w:t>
      </w:r>
    </w:p>
    <w:p w14:paraId="546B3820" w14:textId="1B6FB69F" w:rsidR="00B530A3" w:rsidRPr="00431B63" w:rsidRDefault="00B530A3" w:rsidP="00B530A3">
      <w:pPr>
        <w:rPr>
          <w:i/>
          <w:iCs/>
        </w:rPr>
      </w:pPr>
      <w:r w:rsidRPr="00431B63">
        <w:rPr>
          <w:i/>
          <w:iCs/>
        </w:rPr>
        <w:t>Marcia Sweet</w:t>
      </w:r>
      <w:r w:rsidR="007829C5" w:rsidRPr="00431B63">
        <w:rPr>
          <w:i/>
          <w:iCs/>
        </w:rPr>
        <w:t xml:space="preserve"> </w:t>
      </w:r>
      <w:r w:rsidR="00104A5B" w:rsidRPr="00431B63">
        <w:rPr>
          <w:i/>
          <w:iCs/>
        </w:rPr>
        <w:t>–</w:t>
      </w:r>
      <w:r w:rsidR="007829C5" w:rsidRPr="00431B63">
        <w:rPr>
          <w:i/>
          <w:iCs/>
        </w:rPr>
        <w:t xml:space="preserve"> Pur</w:t>
      </w:r>
      <w:r w:rsidR="00104A5B" w:rsidRPr="00431B63">
        <w:rPr>
          <w:i/>
          <w:iCs/>
        </w:rPr>
        <w:t>due NEP</w:t>
      </w:r>
      <w:r w:rsidR="00431B63" w:rsidRPr="00431B63">
        <w:rPr>
          <w:i/>
          <w:iCs/>
        </w:rPr>
        <w:t xml:space="preserve">- </w:t>
      </w:r>
      <w:hyperlink r:id="rId11" w:history="1">
        <w:r w:rsidR="00431B63" w:rsidRPr="00431B63">
          <w:rPr>
            <w:rStyle w:val="Hyperlink"/>
            <w:i/>
            <w:iCs/>
          </w:rPr>
          <w:t>sweet10@purdue.edu</w:t>
        </w:r>
      </w:hyperlink>
      <w:r w:rsidR="00431B63" w:rsidRPr="00431B63">
        <w:rPr>
          <w:i/>
          <w:iCs/>
        </w:rPr>
        <w:t xml:space="preserve"> </w:t>
      </w:r>
    </w:p>
    <w:p w14:paraId="74631BBD" w14:textId="3862BA48" w:rsidR="005760F6" w:rsidRDefault="005760F6" w:rsidP="005760F6">
      <w:pPr>
        <w:pStyle w:val="ListParagraph"/>
        <w:numPr>
          <w:ilvl w:val="0"/>
          <w:numId w:val="16"/>
        </w:numPr>
      </w:pPr>
      <w:r>
        <w:t>Starting t</w:t>
      </w:r>
      <w:r w:rsidR="00C15E98">
        <w:t xml:space="preserve">he new senior </w:t>
      </w:r>
      <w:r w:rsidR="00D8685D">
        <w:t>curriculu</w:t>
      </w:r>
      <w:r w:rsidR="009B7385">
        <w:t>m – Eat Smart,</w:t>
      </w:r>
      <w:r w:rsidR="00F51617">
        <w:t xml:space="preserve"> Live Strong</w:t>
      </w:r>
    </w:p>
    <w:p w14:paraId="7E52D63E" w14:textId="7A8BD1C7" w:rsidR="00B9054D" w:rsidRDefault="00B833E9" w:rsidP="00B9054D">
      <w:pPr>
        <w:pStyle w:val="ListParagraph"/>
        <w:numPr>
          <w:ilvl w:val="0"/>
          <w:numId w:val="16"/>
        </w:numPr>
      </w:pPr>
      <w:r>
        <w:t>Also intro</w:t>
      </w:r>
      <w:r w:rsidR="00A766A6">
        <w:t xml:space="preserve">duced the Teen Cuisine </w:t>
      </w:r>
      <w:r w:rsidR="007B2393">
        <w:t>curriculum which ha</w:t>
      </w:r>
      <w:r w:rsidR="00AC2233">
        <w:t>s been immensely</w:t>
      </w:r>
      <w:r w:rsidR="00D557D3">
        <w:t xml:space="preserve"> successfu</w:t>
      </w:r>
      <w:r w:rsidR="00B9054D">
        <w:t>l</w:t>
      </w:r>
    </w:p>
    <w:p w14:paraId="60FBA7D1" w14:textId="23BD23D2" w:rsidR="00B9054D" w:rsidRDefault="00B9054D" w:rsidP="00B9054D">
      <w:pPr>
        <w:pStyle w:val="ListParagraph"/>
        <w:numPr>
          <w:ilvl w:val="0"/>
          <w:numId w:val="16"/>
        </w:numPr>
      </w:pPr>
      <w:r>
        <w:t xml:space="preserve">All programs are </w:t>
      </w:r>
      <w:r w:rsidR="00305667">
        <w:t xml:space="preserve">free and are available </w:t>
      </w:r>
      <w:r w:rsidR="00C70D32">
        <w:t>in-person and vir</w:t>
      </w:r>
      <w:r w:rsidR="001E52C0">
        <w:t>tually</w:t>
      </w:r>
    </w:p>
    <w:p w14:paraId="2A140263" w14:textId="4CE88E48" w:rsidR="001E52C0" w:rsidRDefault="001E52C0" w:rsidP="00B9054D">
      <w:pPr>
        <w:pStyle w:val="ListParagraph"/>
        <w:numPr>
          <w:ilvl w:val="0"/>
          <w:numId w:val="16"/>
        </w:numPr>
      </w:pPr>
      <w:r>
        <w:t xml:space="preserve">CWCs are </w:t>
      </w:r>
      <w:r w:rsidR="00437CC1">
        <w:t xml:space="preserve">continuing to </w:t>
      </w:r>
      <w:r w:rsidR="002B74E2">
        <w:t>welcome new par</w:t>
      </w:r>
      <w:r w:rsidR="00900AE6">
        <w:t>t</w:t>
      </w:r>
      <w:r w:rsidR="00A3186A">
        <w:t xml:space="preserve">ners and building new </w:t>
      </w:r>
      <w:r w:rsidR="009455F9">
        <w:t>connections</w:t>
      </w:r>
    </w:p>
    <w:p w14:paraId="10A73E0C" w14:textId="321FA2BD" w:rsidR="009455F9" w:rsidRDefault="001566C0" w:rsidP="00B9054D">
      <w:pPr>
        <w:pStyle w:val="ListParagraph"/>
        <w:numPr>
          <w:ilvl w:val="0"/>
          <w:numId w:val="16"/>
        </w:numPr>
      </w:pPr>
      <w:r>
        <w:t xml:space="preserve">Hiring 4 new </w:t>
      </w:r>
      <w:r w:rsidR="006940FF">
        <w:t>CWCs</w:t>
      </w:r>
    </w:p>
    <w:p w14:paraId="02B308E7" w14:textId="41CFBECF" w:rsidR="006940FF" w:rsidRPr="00431B63" w:rsidRDefault="00735487" w:rsidP="006940FF">
      <w:pPr>
        <w:rPr>
          <w:i/>
          <w:iCs/>
        </w:rPr>
      </w:pPr>
      <w:r w:rsidRPr="00431B63">
        <w:rPr>
          <w:i/>
          <w:iCs/>
        </w:rPr>
        <w:t>Sarah Wilson</w:t>
      </w:r>
      <w:r w:rsidR="004B2C78" w:rsidRPr="00431B63">
        <w:rPr>
          <w:i/>
          <w:iCs/>
        </w:rPr>
        <w:t xml:space="preserve"> </w:t>
      </w:r>
      <w:r w:rsidR="007829C5" w:rsidRPr="00431B63">
        <w:rPr>
          <w:i/>
          <w:iCs/>
        </w:rPr>
        <w:t>–</w:t>
      </w:r>
      <w:r w:rsidR="004B2C78" w:rsidRPr="00431B63">
        <w:rPr>
          <w:i/>
          <w:iCs/>
        </w:rPr>
        <w:t xml:space="preserve"> Gleaner</w:t>
      </w:r>
      <w:r w:rsidR="007829C5" w:rsidRPr="00431B63">
        <w:rPr>
          <w:i/>
          <w:iCs/>
        </w:rPr>
        <w:t>’s</w:t>
      </w:r>
      <w:r w:rsidR="00431B63" w:rsidRPr="00431B63">
        <w:rPr>
          <w:i/>
          <w:iCs/>
        </w:rPr>
        <w:t xml:space="preserve"> Food Bank of Indiana- </w:t>
      </w:r>
      <w:hyperlink r:id="rId12" w:history="1">
        <w:r w:rsidR="00431B63" w:rsidRPr="00431B63">
          <w:rPr>
            <w:rStyle w:val="Hyperlink"/>
            <w:i/>
            <w:iCs/>
          </w:rPr>
          <w:t>swilson@gleaners.org</w:t>
        </w:r>
      </w:hyperlink>
      <w:r w:rsidR="00431B63" w:rsidRPr="00431B63">
        <w:rPr>
          <w:i/>
          <w:iCs/>
        </w:rPr>
        <w:t xml:space="preserve"> </w:t>
      </w:r>
    </w:p>
    <w:p w14:paraId="2DA742CB" w14:textId="5A9A7D80" w:rsidR="000370E3" w:rsidRDefault="00615CD6" w:rsidP="0026738C">
      <w:pPr>
        <w:pStyle w:val="ListParagraph"/>
        <w:numPr>
          <w:ilvl w:val="0"/>
          <w:numId w:val="17"/>
        </w:numPr>
      </w:pPr>
      <w:r>
        <w:t>Develo</w:t>
      </w:r>
      <w:r w:rsidR="00BF7AF6">
        <w:t>ping nutrition policy for</w:t>
      </w:r>
      <w:r w:rsidR="004576EC">
        <w:t xml:space="preserve"> organization</w:t>
      </w:r>
      <w:r w:rsidR="0085247C">
        <w:t>, internal staff mem</w:t>
      </w:r>
      <w:r w:rsidR="00F71293">
        <w:t xml:space="preserve">bers working on it and </w:t>
      </w:r>
      <w:r w:rsidR="00BA44F6">
        <w:t>an e</w:t>
      </w:r>
      <w:r w:rsidR="003272B5">
        <w:t xml:space="preserve">xternal group who is </w:t>
      </w:r>
      <w:r w:rsidR="00941611">
        <w:t>advising</w:t>
      </w:r>
    </w:p>
    <w:p w14:paraId="73CD7EF9" w14:textId="45BCE87C" w:rsidR="00941611" w:rsidRDefault="00941611" w:rsidP="00941611">
      <w:pPr>
        <w:pStyle w:val="ListParagraph"/>
        <w:numPr>
          <w:ilvl w:val="1"/>
          <w:numId w:val="17"/>
        </w:numPr>
      </w:pPr>
      <w:r>
        <w:t xml:space="preserve">Make sure </w:t>
      </w:r>
      <w:r w:rsidR="002C4479">
        <w:t xml:space="preserve">we are providing </w:t>
      </w:r>
      <w:r w:rsidR="00C376A4">
        <w:t>the most nutritious food possi</w:t>
      </w:r>
      <w:r w:rsidR="003470E0">
        <w:t xml:space="preserve">ble and </w:t>
      </w:r>
      <w:r w:rsidR="00BE2ADE">
        <w:t xml:space="preserve">a making variety </w:t>
      </w:r>
      <w:r w:rsidR="00FD622E">
        <w:t xml:space="preserve">of options </w:t>
      </w:r>
      <w:r w:rsidR="0012539F">
        <w:t>available</w:t>
      </w:r>
    </w:p>
    <w:p w14:paraId="7B2FB11D" w14:textId="022002FA" w:rsidR="0012539F" w:rsidRDefault="00246AA5" w:rsidP="0012539F">
      <w:pPr>
        <w:pStyle w:val="ListParagraph"/>
        <w:numPr>
          <w:ilvl w:val="0"/>
          <w:numId w:val="17"/>
        </w:numPr>
      </w:pPr>
      <w:r>
        <w:t xml:space="preserve">Inventory </w:t>
      </w:r>
      <w:r w:rsidR="003900FB">
        <w:t>is being ranked in a</w:t>
      </w:r>
      <w:r w:rsidR="005B363C">
        <w:t xml:space="preserve">lignment with the </w:t>
      </w:r>
      <w:r w:rsidR="005907D7">
        <w:t>Supporting Wellness at Pantries (</w:t>
      </w:r>
      <w:r w:rsidR="005B363C">
        <w:t>S</w:t>
      </w:r>
      <w:r w:rsidR="00B71FBD">
        <w:t>WAP</w:t>
      </w:r>
      <w:r w:rsidR="005907D7">
        <w:t>)</w:t>
      </w:r>
      <w:r w:rsidR="00B71FBD">
        <w:t xml:space="preserve"> nutrition guideline</w:t>
      </w:r>
      <w:r w:rsidR="001C15F5">
        <w:t>s</w:t>
      </w:r>
    </w:p>
    <w:p w14:paraId="4E4E6EC8" w14:textId="73D72FCE" w:rsidR="001C15F5" w:rsidRPr="00431B63" w:rsidRDefault="003201AF" w:rsidP="003201AF">
      <w:pPr>
        <w:rPr>
          <w:i/>
          <w:iCs/>
        </w:rPr>
      </w:pPr>
      <w:r w:rsidRPr="00431B63">
        <w:rPr>
          <w:i/>
          <w:iCs/>
        </w:rPr>
        <w:t>Emi</w:t>
      </w:r>
      <w:r w:rsidR="003A1A55" w:rsidRPr="00431B63">
        <w:rPr>
          <w:i/>
          <w:iCs/>
        </w:rPr>
        <w:t>ly Bryant – Feeding Indiana</w:t>
      </w:r>
      <w:r w:rsidR="00A4577D" w:rsidRPr="00431B63">
        <w:rPr>
          <w:i/>
          <w:iCs/>
        </w:rPr>
        <w:t>’s Hungry</w:t>
      </w:r>
      <w:r w:rsidR="00540A81">
        <w:rPr>
          <w:i/>
          <w:iCs/>
        </w:rPr>
        <w:t xml:space="preserve">- </w:t>
      </w:r>
      <w:hyperlink r:id="rId13" w:history="1">
        <w:r w:rsidR="00540A81" w:rsidRPr="007C0C6F">
          <w:rPr>
            <w:rStyle w:val="Hyperlink"/>
            <w:i/>
            <w:iCs/>
          </w:rPr>
          <w:t>ewbryant@feedingindianashungry.org</w:t>
        </w:r>
      </w:hyperlink>
      <w:r w:rsidR="00540A81">
        <w:rPr>
          <w:i/>
          <w:iCs/>
        </w:rPr>
        <w:t xml:space="preserve"> </w:t>
      </w:r>
    </w:p>
    <w:p w14:paraId="70D1AC61" w14:textId="72065919" w:rsidR="00431B63" w:rsidRDefault="00431B63" w:rsidP="00431B63">
      <w:pPr>
        <w:pStyle w:val="ListParagraph"/>
        <w:numPr>
          <w:ilvl w:val="0"/>
          <w:numId w:val="22"/>
        </w:numPr>
      </w:pPr>
      <w:r>
        <w:t>We have SNAP resources in English and Spanish on our website for general populations and college students, and we’re still waiting on th</w:t>
      </w:r>
      <w:r w:rsidR="00540A81">
        <w:t>e Building Back Better</w:t>
      </w:r>
      <w:r>
        <w:t xml:space="preserve"> plan to be finalized--it’s been a very long work in progress—but last we were updated, there are $10B in nutrition resources included:</w:t>
      </w:r>
    </w:p>
    <w:p w14:paraId="07AE637F" w14:textId="77777777" w:rsidR="00540A81" w:rsidRDefault="00431B63" w:rsidP="00431B63">
      <w:pPr>
        <w:pStyle w:val="ListParagraph"/>
        <w:numPr>
          <w:ilvl w:val="1"/>
          <w:numId w:val="22"/>
        </w:numPr>
      </w:pPr>
      <w:r>
        <w:t xml:space="preserve">Reducing child hunger by extending through 2024 a summer grocery benefit to families with children who typically receive free or reduced-price school meals during the school year (currently called P-EBT). </w:t>
      </w:r>
    </w:p>
    <w:p w14:paraId="3C7E4F7D" w14:textId="78950359" w:rsidR="00431B63" w:rsidRDefault="00431B63" w:rsidP="00431B63">
      <w:pPr>
        <w:pStyle w:val="ListParagraph"/>
        <w:numPr>
          <w:ilvl w:val="1"/>
          <w:numId w:val="22"/>
        </w:numPr>
      </w:pPr>
      <w:r>
        <w:t xml:space="preserve">The package also would expand the number of schools serving large numbers of low-income students that are able to offer free school meals to all students through the 2025-2026 school year under the Community Eligibility Program. </w:t>
      </w:r>
    </w:p>
    <w:p w14:paraId="712352A2" w14:textId="77777777" w:rsidR="00431B63" w:rsidRDefault="00431B63" w:rsidP="00431B63"/>
    <w:p w14:paraId="3508B22B" w14:textId="73C05258" w:rsidR="6DE4ADCC" w:rsidRDefault="617C8583" w:rsidP="00431B63">
      <w:pPr>
        <w:rPr>
          <w:u w:val="single"/>
        </w:rPr>
      </w:pPr>
      <w:r w:rsidRPr="00431B63">
        <w:rPr>
          <w:u w:val="single"/>
        </w:rPr>
        <w:t>Nourish Presentation</w:t>
      </w:r>
      <w:r w:rsidR="2AD8A2C6" w:rsidRPr="00431B63">
        <w:rPr>
          <w:u w:val="single"/>
        </w:rPr>
        <w:t xml:space="preserve">- </w:t>
      </w:r>
      <w:hyperlink r:id="rId14">
        <w:r w:rsidR="2AD8A2C6" w:rsidRPr="00431B63">
          <w:rPr>
            <w:rStyle w:val="Hyperlink"/>
          </w:rPr>
          <w:t>https://nourishevv.org/</w:t>
        </w:r>
      </w:hyperlink>
      <w:r w:rsidR="2AD8A2C6" w:rsidRPr="00431B63">
        <w:rPr>
          <w:u w:val="single"/>
        </w:rPr>
        <w:t xml:space="preserve"> </w:t>
      </w:r>
    </w:p>
    <w:p w14:paraId="3423F860" w14:textId="05C1EDB8" w:rsidR="00431B63" w:rsidRPr="00431B63" w:rsidRDefault="00431B63" w:rsidP="00431B63">
      <w:r w:rsidRPr="00431B63">
        <w:t>Lacy Wilson (</w:t>
      </w:r>
      <w:hyperlink r:id="rId15" w:history="1">
        <w:r w:rsidRPr="00431B63">
          <w:rPr>
            <w:rStyle w:val="Hyperlink"/>
            <w:u w:val="none"/>
          </w:rPr>
          <w:t>wilso766@purdue.edu</w:t>
        </w:r>
      </w:hyperlink>
      <w:r w:rsidRPr="00431B63">
        <w:t xml:space="preserve"> ) and Casey Williams (</w:t>
      </w:r>
      <w:hyperlink r:id="rId16" w:history="1">
        <w:r w:rsidRPr="00431B63">
          <w:rPr>
            <w:rStyle w:val="Hyperlink"/>
            <w:u w:val="none"/>
          </w:rPr>
          <w:t>will1582@purdue.edu</w:t>
        </w:r>
      </w:hyperlink>
      <w:r w:rsidRPr="00431B63">
        <w:t xml:space="preserve"> )</w:t>
      </w:r>
    </w:p>
    <w:p w14:paraId="05458391" w14:textId="2586E113" w:rsidR="6DE4ADCC" w:rsidRDefault="6DE4ADCC" w:rsidP="0DA9CACA">
      <w:pPr>
        <w:pStyle w:val="ListParagraph"/>
        <w:numPr>
          <w:ilvl w:val="0"/>
          <w:numId w:val="7"/>
        </w:numPr>
      </w:pPr>
      <w:r>
        <w:t>P</w:t>
      </w:r>
      <w:r w:rsidR="0091356F">
        <w:t xml:space="preserve">romise </w:t>
      </w:r>
      <w:r>
        <w:t>Z</w:t>
      </w:r>
      <w:r w:rsidR="0091356F">
        <w:t>ones</w:t>
      </w:r>
      <w:r>
        <w:t>- high poverty areas where the federal government partners with local partners to leverage opportunities to better the economic outcomes.</w:t>
      </w:r>
    </w:p>
    <w:p w14:paraId="138ACFE1" w14:textId="3B7FD428" w:rsidR="6DE4ADCC" w:rsidRDefault="6DE4ADCC" w:rsidP="22D856A6">
      <w:pPr>
        <w:pStyle w:val="ListParagraph"/>
        <w:numPr>
          <w:ilvl w:val="0"/>
          <w:numId w:val="7"/>
        </w:numPr>
      </w:pPr>
      <w:r>
        <w:t>Promise Zone Focus on Food Meetings</w:t>
      </w:r>
    </w:p>
    <w:p w14:paraId="6EE93F82" w14:textId="0E0056D8" w:rsidR="6DE4ADCC" w:rsidRDefault="6DE4ADCC" w:rsidP="22D856A6">
      <w:pPr>
        <w:pStyle w:val="ListParagraph"/>
        <w:numPr>
          <w:ilvl w:val="1"/>
          <w:numId w:val="7"/>
        </w:numPr>
      </w:pPr>
      <w:r>
        <w:t>How can we ensure that people still have access to food?</w:t>
      </w:r>
    </w:p>
    <w:p w14:paraId="3870F559" w14:textId="427549FA" w:rsidR="6DE4ADCC" w:rsidRDefault="617C8583" w:rsidP="22D856A6">
      <w:pPr>
        <w:pStyle w:val="ListParagraph"/>
        <w:numPr>
          <w:ilvl w:val="2"/>
          <w:numId w:val="7"/>
        </w:numPr>
      </w:pPr>
      <w:r>
        <w:t>The area had lost grocery stores- in 2021 they are down to one grocery store</w:t>
      </w:r>
    </w:p>
    <w:p w14:paraId="50E5AE04" w14:textId="59EAB3D1" w:rsidR="42835B1A" w:rsidRDefault="652BB5DD" w:rsidP="62788F10">
      <w:pPr>
        <w:pStyle w:val="ListParagraph"/>
        <w:numPr>
          <w:ilvl w:val="0"/>
          <w:numId w:val="6"/>
        </w:numPr>
        <w:spacing w:after="0"/>
        <w:rPr>
          <w:rFonts w:eastAsiaTheme="minorEastAsia"/>
        </w:rPr>
      </w:pPr>
      <w:r>
        <w:t>Nourish Club Information</w:t>
      </w:r>
    </w:p>
    <w:p w14:paraId="6CBD2274" w14:textId="5452B4FE" w:rsidR="42835B1A" w:rsidRDefault="652BB5DD" w:rsidP="62788F10">
      <w:pPr>
        <w:pStyle w:val="ListParagraph"/>
        <w:numPr>
          <w:ilvl w:val="1"/>
          <w:numId w:val="6"/>
        </w:numPr>
        <w:spacing w:after="0"/>
      </w:pPr>
      <w:r>
        <w:t xml:space="preserve">Got in </w:t>
      </w:r>
      <w:r w:rsidR="5B574A03">
        <w:t>one session in before the pandemic hit.</w:t>
      </w:r>
    </w:p>
    <w:p w14:paraId="20FE2712" w14:textId="77FC6A07" w:rsidR="42835B1A" w:rsidRDefault="42835B1A" w:rsidP="22D856A6">
      <w:pPr>
        <w:pStyle w:val="ListParagraph"/>
        <w:numPr>
          <w:ilvl w:val="1"/>
          <w:numId w:val="7"/>
        </w:numPr>
      </w:pPr>
      <w:r>
        <w:t>Now offers boxes- well rounded boxes and themed boxes (will be launching a holiday box).</w:t>
      </w:r>
    </w:p>
    <w:p w14:paraId="6C111F66" w14:textId="61E37185" w:rsidR="42835B1A" w:rsidRDefault="42835B1A" w:rsidP="22D856A6">
      <w:pPr>
        <w:pStyle w:val="ListParagraph"/>
        <w:numPr>
          <w:ilvl w:val="1"/>
          <w:numId w:val="7"/>
        </w:numPr>
      </w:pPr>
      <w:r>
        <w:t>Accepts SNAP, Cash or Credit</w:t>
      </w:r>
    </w:p>
    <w:p w14:paraId="6BAB6DB6" w14:textId="29B11D06" w:rsidR="42835B1A" w:rsidRDefault="42835B1A" w:rsidP="22D856A6">
      <w:pPr>
        <w:pStyle w:val="ListParagraph"/>
        <w:numPr>
          <w:ilvl w:val="1"/>
          <w:numId w:val="7"/>
        </w:numPr>
      </w:pPr>
      <w:r>
        <w:t xml:space="preserve">Ordered by Tuesday of that week is the last week that you can order to pick up Thursday (every other Thursday). </w:t>
      </w:r>
    </w:p>
    <w:p w14:paraId="00D1AFBC" w14:textId="1C04A159" w:rsidR="7F677A6B" w:rsidRDefault="7F677A6B" w:rsidP="22D856A6">
      <w:pPr>
        <w:pStyle w:val="ListParagraph"/>
        <w:numPr>
          <w:ilvl w:val="1"/>
          <w:numId w:val="7"/>
        </w:numPr>
      </w:pPr>
      <w:r>
        <w:t>Trinity United Methodist Church Partnership</w:t>
      </w:r>
    </w:p>
    <w:p w14:paraId="1BBBFB74" w14:textId="0F51D49B" w:rsidR="7F677A6B" w:rsidRDefault="7F677A6B" w:rsidP="22D856A6">
      <w:pPr>
        <w:pStyle w:val="ListParagraph"/>
        <w:numPr>
          <w:ilvl w:val="2"/>
          <w:numId w:val="7"/>
        </w:numPr>
      </w:pPr>
      <w:r>
        <w:t>Aggregate, store, prepare, and pick up location</w:t>
      </w:r>
    </w:p>
    <w:p w14:paraId="4F71AA4C" w14:textId="15983EAC" w:rsidR="7F677A6B" w:rsidRDefault="7F677A6B" w:rsidP="22D856A6">
      <w:pPr>
        <w:pStyle w:val="ListParagraph"/>
        <w:numPr>
          <w:ilvl w:val="2"/>
          <w:numId w:val="7"/>
        </w:numPr>
      </w:pPr>
      <w:r>
        <w:t xml:space="preserve">Puts extra on </w:t>
      </w:r>
      <w:r w:rsidR="0091356F">
        <w:t>Facebook</w:t>
      </w:r>
      <w:r>
        <w:t xml:space="preserve"> for free pick up</w:t>
      </w:r>
    </w:p>
    <w:p w14:paraId="44D04D9B" w14:textId="4B0AC3C4" w:rsidR="7F677A6B" w:rsidRDefault="7F677A6B" w:rsidP="22D856A6">
      <w:pPr>
        <w:pStyle w:val="ListParagraph"/>
        <w:numPr>
          <w:ilvl w:val="2"/>
          <w:numId w:val="7"/>
        </w:numPr>
      </w:pPr>
      <w:r>
        <w:t>Gets volunteers to help with the packing and preparing of the box with congregation members</w:t>
      </w:r>
    </w:p>
    <w:p w14:paraId="2D8AFE97" w14:textId="1AB251A5" w:rsidR="7F677A6B" w:rsidRDefault="06BCDF0C" w:rsidP="22D856A6">
      <w:pPr>
        <w:pStyle w:val="ListParagraph"/>
        <w:numPr>
          <w:ilvl w:val="1"/>
          <w:numId w:val="7"/>
        </w:numPr>
      </w:pPr>
      <w:r>
        <w:t xml:space="preserve">Offers nutrition education through Cooking Matters </w:t>
      </w:r>
    </w:p>
    <w:p w14:paraId="2A484A44" w14:textId="1B992E50" w:rsidR="4F82A5AA" w:rsidRDefault="4F82A5AA" w:rsidP="62788F10">
      <w:pPr>
        <w:pStyle w:val="ListParagraph"/>
        <w:numPr>
          <w:ilvl w:val="1"/>
          <w:numId w:val="7"/>
        </w:numPr>
      </w:pPr>
      <w:r>
        <w:t>Incentive points can be redeemed for cooking/kitchen supplies (cookbook up to an instant pot)</w:t>
      </w:r>
    </w:p>
    <w:p w14:paraId="21C63362" w14:textId="4A544F27" w:rsidR="6E4881DE" w:rsidRDefault="6E4881DE" w:rsidP="62788F10">
      <w:pPr>
        <w:pStyle w:val="ListParagraph"/>
        <w:numPr>
          <w:ilvl w:val="1"/>
          <w:numId w:val="7"/>
        </w:numPr>
      </w:pPr>
      <w:r>
        <w:t>At 6-month survey, access to nourishing foods was up but the consumption of fruits and veggies was down.</w:t>
      </w:r>
    </w:p>
    <w:p w14:paraId="61E00CD7" w14:textId="7D120A16" w:rsidR="6E4881DE" w:rsidRDefault="6E4881DE" w:rsidP="62788F10">
      <w:pPr>
        <w:pStyle w:val="ListParagraph"/>
        <w:numPr>
          <w:ilvl w:val="2"/>
          <w:numId w:val="7"/>
        </w:numPr>
      </w:pPr>
      <w:r>
        <w:t>Hypothesis is COVID-19 effects on people food/consumption patterns.</w:t>
      </w:r>
    </w:p>
    <w:p w14:paraId="26EDB572" w14:textId="6850A592" w:rsidR="38352DD0" w:rsidRDefault="38352DD0" w:rsidP="62788F10">
      <w:pPr>
        <w:pStyle w:val="ListParagraph"/>
        <w:numPr>
          <w:ilvl w:val="0"/>
          <w:numId w:val="7"/>
        </w:numPr>
      </w:pPr>
      <w:r>
        <w:t>Questions</w:t>
      </w:r>
    </w:p>
    <w:p w14:paraId="197F02C3" w14:textId="25DF6BAA" w:rsidR="38352DD0" w:rsidRDefault="38352DD0" w:rsidP="62788F10">
      <w:pPr>
        <w:pStyle w:val="ListParagraph"/>
        <w:numPr>
          <w:ilvl w:val="1"/>
          <w:numId w:val="7"/>
        </w:numPr>
      </w:pPr>
      <w:r>
        <w:t>Urban Seeds is the organization that accepts SNAP benefits</w:t>
      </w:r>
    </w:p>
    <w:p w14:paraId="71A6DD1B" w14:textId="19BC1C8D" w:rsidR="38352DD0" w:rsidRDefault="38352DD0" w:rsidP="62788F10">
      <w:pPr>
        <w:pStyle w:val="ListParagraph"/>
        <w:numPr>
          <w:ilvl w:val="1"/>
          <w:numId w:val="7"/>
        </w:numPr>
      </w:pPr>
      <w:r>
        <w:t>Open to the general public and will serve anyone</w:t>
      </w:r>
    </w:p>
    <w:p w14:paraId="365FEB94" w14:textId="7007EF1B" w:rsidR="38352DD0" w:rsidRDefault="38352DD0" w:rsidP="62788F10">
      <w:pPr>
        <w:pStyle w:val="ListParagraph"/>
        <w:numPr>
          <w:ilvl w:val="2"/>
          <w:numId w:val="7"/>
        </w:numPr>
      </w:pPr>
      <w:r>
        <w:t>Do give presentations that service low-resourced individuals and ALICE populations</w:t>
      </w:r>
    </w:p>
    <w:p w14:paraId="7B6CC8E7" w14:textId="77777777" w:rsidR="005E63D4" w:rsidRDefault="005E63D4" w:rsidP="005E63D4">
      <w:pPr>
        <w:ind w:left="1800"/>
      </w:pPr>
    </w:p>
    <w:p w14:paraId="6A575D1D" w14:textId="52886EAD" w:rsidR="7FFF1ECD" w:rsidRPr="005E63D4" w:rsidRDefault="7FFF1ECD" w:rsidP="62788F10">
      <w:pPr>
        <w:rPr>
          <w:u w:val="single"/>
        </w:rPr>
      </w:pPr>
      <w:r w:rsidRPr="005E63D4">
        <w:rPr>
          <w:u w:val="single"/>
        </w:rPr>
        <w:t>Shelly Suttles- Assistant Professor at the O’Neil IU Bloomington</w:t>
      </w:r>
      <w:r w:rsidR="005E63D4" w:rsidRPr="005E63D4">
        <w:rPr>
          <w:u w:val="single"/>
        </w:rPr>
        <w:t xml:space="preserve">- </w:t>
      </w:r>
      <w:hyperlink r:id="rId17" w:history="1">
        <w:r w:rsidR="005E63D4" w:rsidRPr="005E63D4">
          <w:rPr>
            <w:rStyle w:val="Hyperlink"/>
          </w:rPr>
          <w:t>shelsutt@iu.edu</w:t>
        </w:r>
      </w:hyperlink>
      <w:r w:rsidR="005E63D4" w:rsidRPr="005E63D4">
        <w:rPr>
          <w:u w:val="single"/>
        </w:rPr>
        <w:t xml:space="preserve"> </w:t>
      </w:r>
    </w:p>
    <w:p w14:paraId="4A22C561" w14:textId="39B7AA60" w:rsidR="28C1A074" w:rsidRDefault="00963B90" w:rsidP="62788F10">
      <w:hyperlink r:id="rId18">
        <w:r w:rsidR="28C1A074" w:rsidRPr="62788F10">
          <w:rPr>
            <w:rStyle w:val="Hyperlink"/>
          </w:rPr>
          <w:t>https://oneill.indiana.edu/faculty-research/directory/profiles/faculty/full-time/suttles-shellye.html</w:t>
        </w:r>
      </w:hyperlink>
    </w:p>
    <w:p w14:paraId="6810E8D6" w14:textId="326AC3D9" w:rsidR="7FFF1ECD" w:rsidRDefault="7FFF1ECD" w:rsidP="62788F10">
      <w:pPr>
        <w:pStyle w:val="ListParagraph"/>
        <w:numPr>
          <w:ilvl w:val="0"/>
          <w:numId w:val="5"/>
        </w:numPr>
        <w:rPr>
          <w:rFonts w:eastAsiaTheme="minorEastAsia"/>
        </w:rPr>
      </w:pPr>
      <w:r>
        <w:t>Facts and Figures</w:t>
      </w:r>
    </w:p>
    <w:p w14:paraId="09578AD0" w14:textId="7129CFBB" w:rsidR="7FFF1ECD" w:rsidRDefault="7FFF1ECD" w:rsidP="62788F10">
      <w:pPr>
        <w:pStyle w:val="ListParagraph"/>
        <w:numPr>
          <w:ilvl w:val="1"/>
          <w:numId w:val="5"/>
        </w:numPr>
      </w:pPr>
      <w:r>
        <w:t>Food Systems has two large buckets: supply and demand sectors</w:t>
      </w:r>
    </w:p>
    <w:p w14:paraId="0FD1A2E0" w14:textId="7FABBA09" w:rsidR="7FFF1ECD" w:rsidRDefault="7FFF1ECD" w:rsidP="62788F10">
      <w:pPr>
        <w:pStyle w:val="ListParagraph"/>
        <w:numPr>
          <w:ilvl w:val="2"/>
          <w:numId w:val="5"/>
        </w:numPr>
      </w:pPr>
      <w:r>
        <w:t xml:space="preserve">Most people think of farmers and consumers, with those more savy thinking more about retail food, food and beverage sites, and emergency food assistance </w:t>
      </w:r>
    </w:p>
    <w:p w14:paraId="3EA3D275" w14:textId="55E0DAC0" w:rsidR="41D032A4" w:rsidRDefault="41D032A4" w:rsidP="62788F10">
      <w:pPr>
        <w:pStyle w:val="ListParagraph"/>
        <w:numPr>
          <w:ilvl w:val="1"/>
          <w:numId w:val="5"/>
        </w:numPr>
      </w:pPr>
      <w:r>
        <w:t>Sustainable Food Systems Policy</w:t>
      </w:r>
    </w:p>
    <w:p w14:paraId="3B6429DB" w14:textId="7708CED0" w:rsidR="41D032A4" w:rsidRDefault="41D032A4" w:rsidP="62788F10">
      <w:pPr>
        <w:pStyle w:val="ListParagraph"/>
        <w:numPr>
          <w:ilvl w:val="2"/>
          <w:numId w:val="5"/>
        </w:numPr>
      </w:pPr>
      <w:r>
        <w:t>Food System</w:t>
      </w:r>
    </w:p>
    <w:p w14:paraId="2A76E8E3" w14:textId="05A9B7A0" w:rsidR="41D032A4" w:rsidRDefault="41D032A4" w:rsidP="62788F10">
      <w:pPr>
        <w:pStyle w:val="ListParagraph"/>
        <w:numPr>
          <w:ilvl w:val="3"/>
          <w:numId w:val="5"/>
        </w:numPr>
      </w:pPr>
      <w:r>
        <w:t>Food Policy in ag and food safety</w:t>
      </w:r>
    </w:p>
    <w:p w14:paraId="249B344F" w14:textId="634ACE3E" w:rsidR="41D032A4" w:rsidRDefault="41D032A4" w:rsidP="62788F10">
      <w:pPr>
        <w:pStyle w:val="ListParagraph"/>
        <w:numPr>
          <w:ilvl w:val="3"/>
          <w:numId w:val="5"/>
        </w:numPr>
      </w:pPr>
      <w:r>
        <w:t xml:space="preserve">Governance at multiple levels </w:t>
      </w:r>
    </w:p>
    <w:p w14:paraId="6DBEBD80" w14:textId="48076158" w:rsidR="41D032A4" w:rsidRDefault="41D032A4" w:rsidP="62788F10">
      <w:pPr>
        <w:pStyle w:val="ListParagraph"/>
        <w:numPr>
          <w:ilvl w:val="2"/>
          <w:numId w:val="5"/>
        </w:numPr>
      </w:pPr>
      <w:r>
        <w:t>Sustainability</w:t>
      </w:r>
    </w:p>
    <w:p w14:paraId="354926BF" w14:textId="2D706A7B" w:rsidR="41D032A4" w:rsidRDefault="41D032A4" w:rsidP="62788F10">
      <w:pPr>
        <w:pStyle w:val="ListParagraph"/>
        <w:numPr>
          <w:ilvl w:val="3"/>
          <w:numId w:val="5"/>
        </w:numPr>
      </w:pPr>
      <w:r>
        <w:t>Environmental</w:t>
      </w:r>
      <w:r w:rsidR="05642B35">
        <w:t>: economic, energy, environment, and forestry</w:t>
      </w:r>
    </w:p>
    <w:p w14:paraId="678027B5" w14:textId="090AF20A" w:rsidR="41D032A4" w:rsidRDefault="41D032A4" w:rsidP="62788F10">
      <w:pPr>
        <w:pStyle w:val="ListParagraph"/>
        <w:numPr>
          <w:ilvl w:val="3"/>
          <w:numId w:val="5"/>
        </w:numPr>
      </w:pPr>
      <w:r>
        <w:t>Socioeconomic</w:t>
      </w:r>
      <w:r w:rsidR="7239798B">
        <w:t>: social, economic, cultural, education, transportation, tax, and labor</w:t>
      </w:r>
    </w:p>
    <w:p w14:paraId="594792E7" w14:textId="46062E2F" w:rsidR="41D032A4" w:rsidRDefault="41D032A4" w:rsidP="62788F10">
      <w:pPr>
        <w:pStyle w:val="ListParagraph"/>
        <w:numPr>
          <w:ilvl w:val="3"/>
          <w:numId w:val="5"/>
        </w:numPr>
      </w:pPr>
      <w:r>
        <w:t>Public Health</w:t>
      </w:r>
      <w:r w:rsidR="3A3C7D17">
        <w:t xml:space="preserve">: public health, </w:t>
      </w:r>
      <w:r w:rsidR="64B69DCD">
        <w:t>public</w:t>
      </w:r>
      <w:r w:rsidR="3A3C7D17">
        <w:t xml:space="preserve"> safety, </w:t>
      </w:r>
      <w:r w:rsidR="34BC5A83">
        <w:t>preparedness</w:t>
      </w:r>
      <w:r w:rsidR="3A3C7D17">
        <w:t>, cultural, education</w:t>
      </w:r>
    </w:p>
    <w:p w14:paraId="1A228B52" w14:textId="579C118C" w:rsidR="36E520FF" w:rsidRDefault="36E520FF" w:rsidP="62788F10">
      <w:pPr>
        <w:pStyle w:val="ListParagraph"/>
        <w:numPr>
          <w:ilvl w:val="1"/>
          <w:numId w:val="5"/>
        </w:numPr>
      </w:pPr>
      <w:r>
        <w:t>Race and Quality of Food Environment</w:t>
      </w:r>
    </w:p>
    <w:p w14:paraId="07EEE978" w14:textId="17FD8643" w:rsidR="36E520FF" w:rsidRDefault="36E520FF" w:rsidP="62788F10">
      <w:pPr>
        <w:pStyle w:val="ListParagraph"/>
        <w:numPr>
          <w:ilvl w:val="2"/>
          <w:numId w:val="5"/>
        </w:numPr>
      </w:pPr>
      <w:r>
        <w:t>There is a positive relationship with increased food environment and increased white population.</w:t>
      </w:r>
    </w:p>
    <w:p w14:paraId="358EABED" w14:textId="2C30C90B" w:rsidR="36E520FF" w:rsidRDefault="36E520FF" w:rsidP="62788F10">
      <w:pPr>
        <w:pStyle w:val="ListParagraph"/>
        <w:numPr>
          <w:ilvl w:val="3"/>
          <w:numId w:val="5"/>
        </w:numPr>
      </w:pPr>
      <w:r>
        <w:t>The whiter the county population, the better the food environment (increased food quality and decreased food insecurity)</w:t>
      </w:r>
    </w:p>
    <w:p w14:paraId="2E501238" w14:textId="687C501A" w:rsidR="5EB82A96" w:rsidRDefault="5EB82A96" w:rsidP="62788F10">
      <w:pPr>
        <w:pStyle w:val="ListParagraph"/>
        <w:numPr>
          <w:ilvl w:val="1"/>
          <w:numId w:val="5"/>
        </w:numPr>
      </w:pPr>
      <w:r>
        <w:t>Direct to Consumer Sales</w:t>
      </w:r>
    </w:p>
    <w:p w14:paraId="5CE69CB7" w14:textId="0995D418" w:rsidR="5EB82A96" w:rsidRDefault="5EB82A96" w:rsidP="62788F10">
      <w:pPr>
        <w:pStyle w:val="ListParagraph"/>
        <w:numPr>
          <w:ilvl w:val="2"/>
          <w:numId w:val="5"/>
        </w:numPr>
      </w:pPr>
      <w:r>
        <w:t>Farms that are selling directly to consumers for human consumption!</w:t>
      </w:r>
    </w:p>
    <w:p w14:paraId="7697427C" w14:textId="58CA0278" w:rsidR="5EB82A96" w:rsidRDefault="5EB82A96" w:rsidP="62788F10">
      <w:pPr>
        <w:pStyle w:val="ListParagraph"/>
        <w:numPr>
          <w:ilvl w:val="3"/>
          <w:numId w:val="5"/>
        </w:numPr>
      </w:pPr>
      <w:r>
        <w:t>The number of farms selling directly to consumers is decreasing (2012-2017), but the profits from the sales are more than doubling ($1.3 billion - $2.8 billion)</w:t>
      </w:r>
    </w:p>
    <w:p w14:paraId="4E2835E8" w14:textId="5C575BCE" w:rsidR="5EB82A96" w:rsidRDefault="5EB82A96" w:rsidP="62788F10">
      <w:pPr>
        <w:pStyle w:val="ListParagraph"/>
        <w:numPr>
          <w:ilvl w:val="3"/>
          <w:numId w:val="5"/>
        </w:numPr>
      </w:pPr>
      <w:r>
        <w:t xml:space="preserve">This is important because it is the same trend that traditional agriculture has followed. </w:t>
      </w:r>
    </w:p>
    <w:p w14:paraId="30C39B80" w14:textId="2B11BD72" w:rsidR="5EB82A96" w:rsidRDefault="5EB82A96" w:rsidP="62788F10">
      <w:pPr>
        <w:pStyle w:val="ListParagraph"/>
        <w:numPr>
          <w:ilvl w:val="1"/>
          <w:numId w:val="5"/>
        </w:numPr>
      </w:pPr>
      <w:r>
        <w:t>Definition of “local”?</w:t>
      </w:r>
    </w:p>
    <w:p w14:paraId="2CC034F7" w14:textId="1A76F244" w:rsidR="5EB82A96" w:rsidRDefault="5EB82A96" w:rsidP="62788F10">
      <w:pPr>
        <w:pStyle w:val="ListParagraph"/>
        <w:numPr>
          <w:ilvl w:val="2"/>
          <w:numId w:val="5"/>
        </w:numPr>
      </w:pPr>
      <w:r>
        <w:t xml:space="preserve">Reports looking to understand what the UDSA defined this as </w:t>
      </w:r>
    </w:p>
    <w:p w14:paraId="3E2B945D" w14:textId="480BE00C" w:rsidR="5EB82A96" w:rsidRDefault="5EB82A96" w:rsidP="62788F10">
      <w:pPr>
        <w:pStyle w:val="ListParagraph"/>
        <w:numPr>
          <w:ilvl w:val="2"/>
          <w:numId w:val="5"/>
        </w:numPr>
      </w:pPr>
      <w:r>
        <w:t xml:space="preserve">200 miles from your community is considered local </w:t>
      </w:r>
    </w:p>
    <w:p w14:paraId="1C0DD82C" w14:textId="5B1A08A5" w:rsidR="5EB82A96" w:rsidRDefault="5EB82A96" w:rsidP="62788F10">
      <w:pPr>
        <w:pStyle w:val="ListParagraph"/>
        <w:numPr>
          <w:ilvl w:val="2"/>
          <w:numId w:val="5"/>
        </w:numPr>
      </w:pPr>
      <w:r>
        <w:t xml:space="preserve">Local foods often time used as a proxy for xenophobia </w:t>
      </w:r>
    </w:p>
    <w:p w14:paraId="19ECBAB3" w14:textId="2DF330DD" w:rsidR="5EB82A96" w:rsidRDefault="5EB82A96" w:rsidP="62788F10">
      <w:pPr>
        <w:pStyle w:val="ListParagraph"/>
        <w:numPr>
          <w:ilvl w:val="2"/>
          <w:numId w:val="5"/>
        </w:numPr>
      </w:pPr>
      <w:r>
        <w:t xml:space="preserve">Can use local as an exclusionary device </w:t>
      </w:r>
    </w:p>
    <w:p w14:paraId="074E7C55" w14:textId="2AC179F2" w:rsidR="5EB82A96" w:rsidRDefault="5EB82A96" w:rsidP="62788F10">
      <w:pPr>
        <w:pStyle w:val="ListParagraph"/>
        <w:numPr>
          <w:ilvl w:val="2"/>
          <w:numId w:val="5"/>
        </w:numPr>
      </w:pPr>
      <w:r>
        <w:t xml:space="preserve">There is a space to do better with equity and diversity in local and conventional food system </w:t>
      </w:r>
    </w:p>
    <w:p w14:paraId="0B0CBCA2" w14:textId="40D77EAB" w:rsidR="5EB82A96" w:rsidRDefault="5EB82A96" w:rsidP="62788F10">
      <w:pPr>
        <w:pStyle w:val="ListParagraph"/>
        <w:numPr>
          <w:ilvl w:val="2"/>
          <w:numId w:val="5"/>
        </w:numPr>
      </w:pPr>
      <w:r>
        <w:t>People will no longer tolerate racism and lack of diversity in the US food system</w:t>
      </w:r>
    </w:p>
    <w:p w14:paraId="25121F59" w14:textId="6F4921D5" w:rsidR="5EB82A96" w:rsidRDefault="5EB82A96" w:rsidP="62788F10">
      <w:pPr>
        <w:pStyle w:val="ListParagraph"/>
        <w:numPr>
          <w:ilvl w:val="0"/>
          <w:numId w:val="5"/>
        </w:numPr>
      </w:pPr>
      <w:r>
        <w:t>Diversity in U.S. Food and Farming</w:t>
      </w:r>
    </w:p>
    <w:p w14:paraId="302B3112" w14:textId="7E7E5DE3" w:rsidR="5EB82A96" w:rsidRDefault="5EB82A96" w:rsidP="62788F10">
      <w:pPr>
        <w:pStyle w:val="ListParagraph"/>
        <w:numPr>
          <w:ilvl w:val="1"/>
          <w:numId w:val="5"/>
        </w:numPr>
      </w:pPr>
      <w:r>
        <w:t>There are twice as many male non-minority businesses compared to female minority businesses</w:t>
      </w:r>
    </w:p>
    <w:p w14:paraId="651985EE" w14:textId="5CA2BDF9" w:rsidR="5EB82A96" w:rsidRDefault="5EB82A96" w:rsidP="62788F10">
      <w:pPr>
        <w:pStyle w:val="ListParagraph"/>
        <w:numPr>
          <w:ilvl w:val="1"/>
          <w:numId w:val="5"/>
        </w:numPr>
      </w:pPr>
      <w:r>
        <w:t>White male businesses are earning $1million annually to the $178,000 of the female minority businesses</w:t>
      </w:r>
    </w:p>
    <w:p w14:paraId="0691DC1B" w14:textId="29B10131" w:rsidR="086D4229" w:rsidRDefault="086D4229" w:rsidP="62788F10">
      <w:pPr>
        <w:pStyle w:val="ListParagraph"/>
        <w:numPr>
          <w:ilvl w:val="1"/>
          <w:numId w:val="5"/>
        </w:numPr>
      </w:pPr>
      <w:r>
        <w:t>14% of the US population is foreign-born, 19% of the US population is now Hispanic (they are the majority minority)</w:t>
      </w:r>
    </w:p>
    <w:p w14:paraId="453FCA84" w14:textId="1799F97C" w:rsidR="7FFF1ECD" w:rsidRDefault="7FFF1ECD" w:rsidP="62788F10">
      <w:pPr>
        <w:pStyle w:val="ListParagraph"/>
        <w:numPr>
          <w:ilvl w:val="0"/>
          <w:numId w:val="5"/>
        </w:numPr>
      </w:pPr>
      <w:r>
        <w:t>Open Discussion</w:t>
      </w:r>
    </w:p>
    <w:p w14:paraId="0CDAFE82" w14:textId="6F240CB3" w:rsidR="160A7731" w:rsidRDefault="160A7731" w:rsidP="62788F10">
      <w:pPr>
        <w:pStyle w:val="ListParagraph"/>
        <w:numPr>
          <w:ilvl w:val="1"/>
          <w:numId w:val="5"/>
        </w:numPr>
      </w:pPr>
      <w:r>
        <w:t>When we think about sustainability, particularly public health sustainability, are there challenges in creating that sustainability within the health system?</w:t>
      </w:r>
    </w:p>
    <w:p w14:paraId="48FE6F14" w14:textId="4C19485F" w:rsidR="160A7731" w:rsidRDefault="160A7731" w:rsidP="62788F10">
      <w:pPr>
        <w:pStyle w:val="ListParagraph"/>
        <w:numPr>
          <w:ilvl w:val="2"/>
          <w:numId w:val="5"/>
        </w:numPr>
      </w:pPr>
      <w:r>
        <w:t xml:space="preserve">Naima: </w:t>
      </w:r>
      <w:r w:rsidR="00FF7E9E">
        <w:t>O</w:t>
      </w:r>
      <w:r>
        <w:t xml:space="preserve">ne that has been top of mind for me is specifically the relationship between food systems, food systems sustainability, and public health is the fickleness of funding sources. We spend a great deal of time looking for ongoing and new funding </w:t>
      </w:r>
      <w:r w:rsidR="52FA078F">
        <w:t xml:space="preserve">for projects. </w:t>
      </w:r>
    </w:p>
    <w:p w14:paraId="4F37B181" w14:textId="5A2CB946" w:rsidR="52FA078F" w:rsidRDefault="52FA078F" w:rsidP="62788F10">
      <w:pPr>
        <w:pStyle w:val="ListParagraph"/>
        <w:numPr>
          <w:ilvl w:val="2"/>
          <w:numId w:val="5"/>
        </w:numPr>
      </w:pPr>
      <w:r>
        <w:t>Sarah Wilson: Storage capacity has been a challenge for our network of food pantries- especially refrigeration and freezer space to support the more nutritious products we are trying to get out to the community.</w:t>
      </w:r>
    </w:p>
    <w:p w14:paraId="7A3A7A2F" w14:textId="7C2C3651" w:rsidR="52FA078F" w:rsidRDefault="52FA078F" w:rsidP="62788F10">
      <w:pPr>
        <w:pStyle w:val="ListParagraph"/>
        <w:numPr>
          <w:ilvl w:val="1"/>
          <w:numId w:val="5"/>
        </w:numPr>
      </w:pPr>
      <w:r>
        <w:t>What are some opportunities that your project, or other projects, have?</w:t>
      </w:r>
    </w:p>
    <w:p w14:paraId="54858813" w14:textId="6BE9D99E" w:rsidR="2BA39DAB" w:rsidRDefault="2BA39DAB" w:rsidP="62788F10">
      <w:pPr>
        <w:pStyle w:val="ListParagraph"/>
        <w:numPr>
          <w:ilvl w:val="2"/>
          <w:numId w:val="5"/>
        </w:numPr>
      </w:pPr>
      <w:r>
        <w:t>Increased storage capacity is an opportunity for growth.</w:t>
      </w:r>
    </w:p>
    <w:p w14:paraId="3797A391" w14:textId="6AC739C0" w:rsidR="54DC78C9" w:rsidRDefault="54DC78C9" w:rsidP="62788F10">
      <w:pPr>
        <w:pStyle w:val="ListParagraph"/>
        <w:numPr>
          <w:ilvl w:val="1"/>
          <w:numId w:val="5"/>
        </w:numPr>
      </w:pPr>
      <w:r>
        <w:t>Your thoughts on diversity and equity in current food system solutions?</w:t>
      </w:r>
    </w:p>
    <w:p w14:paraId="77ABCAB4" w14:textId="38F7EEA1" w:rsidR="54DC78C9" w:rsidRDefault="54DC78C9" w:rsidP="62788F10">
      <w:pPr>
        <w:pStyle w:val="ListParagraph"/>
        <w:numPr>
          <w:ilvl w:val="2"/>
          <w:numId w:val="5"/>
        </w:numPr>
      </w:pPr>
      <w:r>
        <w:t xml:space="preserve">Naima: </w:t>
      </w:r>
      <w:r w:rsidR="7F1CCB39">
        <w:t>This</w:t>
      </w:r>
      <w:r>
        <w:t xml:space="preserve"> is a bit high level, but what I am ruminating on with his prompt, I am thinking that equity and diversity </w:t>
      </w:r>
      <w:r w:rsidR="78B634D5">
        <w:t>are</w:t>
      </w:r>
      <w:r>
        <w:t xml:space="preserve"> often an afterthought with programming. We do not center it </w:t>
      </w:r>
      <w:r w:rsidR="654E9E32">
        <w:t>at</w:t>
      </w:r>
      <w:r>
        <w:t xml:space="preserve"> the beginning of programmatic </w:t>
      </w:r>
      <w:r w:rsidR="25ACBCE3">
        <w:t xml:space="preserve">work. Until we bring an equity </w:t>
      </w:r>
      <w:r w:rsidR="104A7B35">
        <w:t>lens</w:t>
      </w:r>
      <w:r w:rsidR="25ACBCE3">
        <w:t xml:space="preserve"> to every </w:t>
      </w:r>
      <w:r w:rsidR="191774D9">
        <w:t>aspect of the food system and programming</w:t>
      </w:r>
      <w:r w:rsidR="25ACBCE3">
        <w:t xml:space="preserve">, we are stuck in the cycle of repeating best practices and then tacking on equity and diversity at the end. </w:t>
      </w:r>
    </w:p>
    <w:p w14:paraId="1284184F" w14:textId="7FEB9DA5" w:rsidR="6CD3F641" w:rsidRDefault="6CD3F641" w:rsidP="62788F10">
      <w:pPr>
        <w:pStyle w:val="ListParagraph"/>
        <w:numPr>
          <w:ilvl w:val="2"/>
          <w:numId w:val="5"/>
        </w:numPr>
      </w:pPr>
      <w:r>
        <w:t xml:space="preserve">Michelle Shippy: It got me thinking, something that we see with our SNAP matching program at farmers markets and expanding it at the retail level because our markets are largely in white communities, we hit barriers through </w:t>
      </w:r>
      <w:r w:rsidR="3178B5C5">
        <w:t>paperwork</w:t>
      </w:r>
      <w:r>
        <w:t xml:space="preserve"> at the federal level to get into the retail space. </w:t>
      </w:r>
      <w:r w:rsidR="3FBAA567">
        <w:t xml:space="preserve">It is something that Marion Co. Health Department must undertake. </w:t>
      </w:r>
    </w:p>
    <w:p w14:paraId="29858028" w14:textId="65557D75" w:rsidR="3FBAA567" w:rsidRDefault="3FBAA567" w:rsidP="62788F10">
      <w:pPr>
        <w:pStyle w:val="ListParagraph"/>
        <w:numPr>
          <w:ilvl w:val="3"/>
          <w:numId w:val="5"/>
        </w:numPr>
      </w:pPr>
      <w:r>
        <w:t xml:space="preserve">The policy that exists creates structural/policy barriers to creativity and innovation. </w:t>
      </w:r>
    </w:p>
    <w:p w14:paraId="3BC5E89A" w14:textId="7B4443E5" w:rsidR="4A6689EE" w:rsidRDefault="4A6689EE" w:rsidP="62788F10">
      <w:pPr>
        <w:pStyle w:val="ListParagraph"/>
        <w:numPr>
          <w:ilvl w:val="2"/>
          <w:numId w:val="5"/>
        </w:numPr>
      </w:pPr>
      <w:r>
        <w:t xml:space="preserve">Clarie Rivron: </w:t>
      </w:r>
      <w:r w:rsidRPr="62788F10">
        <w:rPr>
          <w:rFonts w:ascii="Segoe UI" w:eastAsia="Segoe UI" w:hAnsi="Segoe UI" w:cs="Segoe UI"/>
          <w:sz w:val="21"/>
          <w:szCs w:val="21"/>
        </w:rPr>
        <w:t>One personal observation from living in different parts of the state is that in neighborhoods with more diversity among residents, the corner store model is more prevalent (Hammond in Lake County, for example). This walkable and small-scale food resource is in contrast to more suburban and rural areas that rely on large supermarket retailers and Dollar General stores. Personal transportation and walkability are huge factors in food access.</w:t>
      </w:r>
    </w:p>
    <w:p w14:paraId="66601F5C" w14:textId="474E89A9" w:rsidR="4CF48B9C" w:rsidRPr="005E63D4" w:rsidRDefault="4CF48B9C" w:rsidP="62788F10">
      <w:pPr>
        <w:pStyle w:val="ListParagraph"/>
        <w:numPr>
          <w:ilvl w:val="1"/>
          <w:numId w:val="5"/>
        </w:numPr>
      </w:pPr>
      <w:r w:rsidRPr="62788F10">
        <w:rPr>
          <w:rFonts w:ascii="Segoe UI" w:eastAsia="Segoe UI" w:hAnsi="Segoe UI" w:cs="Segoe UI"/>
          <w:sz w:val="21"/>
          <w:szCs w:val="21"/>
        </w:rPr>
        <w:t>What are your thoughts on improving diversity and equity in your nutrition work?</w:t>
      </w:r>
    </w:p>
    <w:p w14:paraId="2B03F6F5" w14:textId="77777777" w:rsidR="005E63D4" w:rsidRDefault="005E63D4" w:rsidP="005E63D4">
      <w:pPr>
        <w:pStyle w:val="ListParagraph"/>
        <w:ind w:left="1440"/>
      </w:pPr>
    </w:p>
    <w:p w14:paraId="389FD2F4" w14:textId="64C0174B" w:rsidR="0442B7CE" w:rsidRPr="00B801DD" w:rsidRDefault="0442B7CE" w:rsidP="62788F10">
      <w:pPr>
        <w:rPr>
          <w:rFonts w:ascii="Segoe UI" w:eastAsia="Segoe UI" w:hAnsi="Segoe UI" w:cs="Segoe UI"/>
          <w:sz w:val="21"/>
          <w:szCs w:val="21"/>
          <w:u w:val="single"/>
        </w:rPr>
      </w:pPr>
      <w:r w:rsidRPr="00B801DD">
        <w:rPr>
          <w:rFonts w:ascii="Segoe UI" w:eastAsia="Segoe UI" w:hAnsi="Segoe UI" w:cs="Segoe UI"/>
          <w:sz w:val="21"/>
          <w:szCs w:val="21"/>
          <w:u w:val="single"/>
        </w:rPr>
        <w:t>Kayla Bledsoe- Immigrant Welcome Center</w:t>
      </w:r>
    </w:p>
    <w:p w14:paraId="5DDCA5C8" w14:textId="4C0BFC9B" w:rsidR="0442B7CE" w:rsidRDefault="0442B7CE" w:rsidP="62788F10">
      <w:pPr>
        <w:pStyle w:val="ListParagraph"/>
        <w:numPr>
          <w:ilvl w:val="0"/>
          <w:numId w:val="4"/>
        </w:numPr>
        <w:rPr>
          <w:rFonts w:eastAsiaTheme="minorEastAsia"/>
          <w:sz w:val="21"/>
          <w:szCs w:val="21"/>
        </w:rPr>
      </w:pPr>
      <w:r w:rsidRPr="62788F10">
        <w:rPr>
          <w:rFonts w:ascii="Segoe UI" w:eastAsia="Segoe UI" w:hAnsi="Segoe UI" w:cs="Segoe UI"/>
          <w:sz w:val="21"/>
          <w:szCs w:val="21"/>
        </w:rPr>
        <w:t>Immigrant Welcome Center Connect</w:t>
      </w:r>
    </w:p>
    <w:p w14:paraId="1E2CF65D" w14:textId="760E1DAE" w:rsidR="0442B7CE" w:rsidRDefault="0442B7CE" w:rsidP="62788F10">
      <w:pPr>
        <w:pStyle w:val="ListParagraph"/>
        <w:numPr>
          <w:ilvl w:val="1"/>
          <w:numId w:val="4"/>
        </w:numPr>
        <w:rPr>
          <w:sz w:val="21"/>
          <w:szCs w:val="21"/>
        </w:rPr>
      </w:pPr>
      <w:r w:rsidRPr="62788F10">
        <w:rPr>
          <w:rFonts w:ascii="Segoe UI" w:eastAsia="Segoe UI" w:hAnsi="Segoe UI" w:cs="Segoe UI"/>
          <w:sz w:val="21"/>
          <w:szCs w:val="21"/>
        </w:rPr>
        <w:t>Find Help (formally Aunt Bertha)</w:t>
      </w:r>
    </w:p>
    <w:p w14:paraId="4345F09A" w14:textId="679CDA48" w:rsidR="43BC425A" w:rsidRDefault="43BC425A" w:rsidP="62788F10">
      <w:pPr>
        <w:pStyle w:val="ListParagraph"/>
        <w:numPr>
          <w:ilvl w:val="1"/>
          <w:numId w:val="4"/>
        </w:numPr>
        <w:spacing w:after="0"/>
        <w:rPr>
          <w:rFonts w:eastAsiaTheme="minorEastAsia"/>
          <w:sz w:val="21"/>
          <w:szCs w:val="21"/>
        </w:rPr>
      </w:pPr>
      <w:r w:rsidRPr="62788F10">
        <w:rPr>
          <w:rFonts w:ascii="Segoe UI" w:eastAsia="Segoe UI" w:hAnsi="Segoe UI" w:cs="Segoe UI"/>
          <w:sz w:val="21"/>
          <w:szCs w:val="21"/>
        </w:rPr>
        <w:t>Please view the recording for a step-by-step look at the database</w:t>
      </w:r>
    </w:p>
    <w:p w14:paraId="74E60B82" w14:textId="546DF2AF" w:rsidR="1A058912" w:rsidRDefault="1A058912" w:rsidP="62788F10">
      <w:pPr>
        <w:pStyle w:val="ListParagraph"/>
        <w:numPr>
          <w:ilvl w:val="0"/>
          <w:numId w:val="4"/>
        </w:numPr>
        <w:spacing w:after="0"/>
        <w:rPr>
          <w:rFonts w:eastAsiaTheme="minorEastAsia"/>
        </w:rPr>
      </w:pPr>
      <w:r>
        <w:t xml:space="preserve">FindHelp Tool- </w:t>
      </w:r>
      <w:hyperlink r:id="rId19">
        <w:r w:rsidRPr="62788F10">
          <w:rPr>
            <w:rStyle w:val="Hyperlink"/>
            <w:sz w:val="24"/>
            <w:szCs w:val="24"/>
          </w:rPr>
          <w:t>https://immigrantwelcomecenter.auntbertha.com/</w:t>
        </w:r>
      </w:hyperlink>
    </w:p>
    <w:p w14:paraId="23CC6175" w14:textId="3CFC21E2" w:rsidR="1A058912" w:rsidRDefault="1A058912" w:rsidP="62788F10">
      <w:pPr>
        <w:pStyle w:val="ListParagraph"/>
        <w:numPr>
          <w:ilvl w:val="0"/>
          <w:numId w:val="4"/>
        </w:numPr>
        <w:rPr>
          <w:rFonts w:eastAsiaTheme="minorEastAsia"/>
        </w:rPr>
      </w:pPr>
      <w:r>
        <w:t xml:space="preserve">Immigrant Welcome Center- </w:t>
      </w:r>
      <w:hyperlink r:id="rId20">
        <w:r w:rsidRPr="62788F10">
          <w:rPr>
            <w:rStyle w:val="Hyperlink"/>
          </w:rPr>
          <w:t>https://www.immigrantwelcomecenter.org/who-we-are/about-us/</w:t>
        </w:r>
      </w:hyperlink>
    </w:p>
    <w:p w14:paraId="29F96049" w14:textId="5513E907" w:rsidR="62788F10" w:rsidRDefault="62788F10" w:rsidP="62788F10"/>
    <w:p w14:paraId="77DF828A" w14:textId="6D3C7F73" w:rsidR="00B801DD" w:rsidRDefault="00B801DD" w:rsidP="62788F10">
      <w:pPr>
        <w:rPr>
          <w:u w:val="single"/>
        </w:rPr>
      </w:pPr>
      <w:r w:rsidRPr="00B801DD">
        <w:rPr>
          <w:u w:val="single"/>
        </w:rPr>
        <w:t>Announcements and Reminders</w:t>
      </w:r>
    </w:p>
    <w:p w14:paraId="44F257F0" w14:textId="10C99358" w:rsidR="00B801DD" w:rsidRDefault="00B801DD" w:rsidP="00B801DD">
      <w:pPr>
        <w:pStyle w:val="ListParagraph"/>
        <w:numPr>
          <w:ilvl w:val="0"/>
          <w:numId w:val="22"/>
        </w:numPr>
        <w:rPr>
          <w:highlight w:val="yellow"/>
        </w:rPr>
      </w:pPr>
      <w:r w:rsidRPr="00B801DD">
        <w:rPr>
          <w:highlight w:val="yellow"/>
        </w:rPr>
        <w:t>Please send Julia your new or updated SNAC profile by December 1</w:t>
      </w:r>
      <w:r w:rsidR="00C05BB8">
        <w:rPr>
          <w:highlight w:val="yellow"/>
        </w:rPr>
        <w:t>7</w:t>
      </w:r>
      <w:r w:rsidRPr="00B801DD">
        <w:rPr>
          <w:highlight w:val="yellow"/>
          <w:vertAlign w:val="superscript"/>
        </w:rPr>
        <w:t>th</w:t>
      </w:r>
      <w:r w:rsidRPr="00B801DD">
        <w:rPr>
          <w:highlight w:val="yellow"/>
        </w:rPr>
        <w:t xml:space="preserve"> </w:t>
      </w:r>
      <w:r w:rsidR="00C05BB8" w:rsidRPr="00B801DD">
        <w:rPr>
          <w:highlight w:val="yellow"/>
        </w:rPr>
        <w:t>to</w:t>
      </w:r>
      <w:r w:rsidRPr="00B801DD">
        <w:rPr>
          <w:highlight w:val="yellow"/>
        </w:rPr>
        <w:t xml:space="preserve"> have you information included in the January update</w:t>
      </w:r>
    </w:p>
    <w:p w14:paraId="1243C9AC" w14:textId="7A027210" w:rsidR="00B801DD" w:rsidRPr="00B801DD" w:rsidRDefault="00B801DD" w:rsidP="00B801DD">
      <w:pPr>
        <w:pStyle w:val="ListParagraph"/>
        <w:numPr>
          <w:ilvl w:val="0"/>
          <w:numId w:val="22"/>
        </w:numPr>
        <w:rPr>
          <w:highlight w:val="yellow"/>
        </w:rPr>
      </w:pPr>
      <w:r>
        <w:rPr>
          <w:highlight w:val="yellow"/>
        </w:rPr>
        <w:t>Please fill out the evaluation survey by December 1</w:t>
      </w:r>
      <w:r w:rsidR="00C05BB8">
        <w:rPr>
          <w:highlight w:val="yellow"/>
        </w:rPr>
        <w:t>7</w:t>
      </w:r>
      <w:r w:rsidRPr="00B801DD">
        <w:rPr>
          <w:highlight w:val="yellow"/>
          <w:vertAlign w:val="superscript"/>
        </w:rPr>
        <w:t>th</w:t>
      </w:r>
      <w:r>
        <w:rPr>
          <w:highlight w:val="yellow"/>
        </w:rPr>
        <w:t xml:space="preserve"> to help us learn how to improve the group in the coming year</w:t>
      </w:r>
    </w:p>
    <w:p w14:paraId="11A03E2B" w14:textId="67AC39F8" w:rsidR="62788F10" w:rsidRDefault="62788F10" w:rsidP="62788F10"/>
    <w:p w14:paraId="7DCFCCEA" w14:textId="5225D152" w:rsidR="1A058912" w:rsidRDefault="1A058912" w:rsidP="005E63D4">
      <w:pPr>
        <w:tabs>
          <w:tab w:val="left" w:pos="1470"/>
        </w:tabs>
        <w:jc w:val="center"/>
        <w:rPr>
          <w:rFonts w:ascii="Calibri" w:eastAsia="Calibri" w:hAnsi="Calibri" w:cs="Calibri"/>
          <w:b/>
          <w:bCs/>
        </w:rPr>
      </w:pPr>
      <w:r w:rsidRPr="62788F10">
        <w:rPr>
          <w:rFonts w:ascii="Calibri" w:eastAsia="Calibri" w:hAnsi="Calibri" w:cs="Calibri"/>
          <w:b/>
          <w:bCs/>
        </w:rPr>
        <w:t>Next Meeting: February 2</w:t>
      </w:r>
      <w:r w:rsidRPr="62788F10">
        <w:rPr>
          <w:rFonts w:ascii="Calibri" w:eastAsia="Calibri" w:hAnsi="Calibri" w:cs="Calibri"/>
          <w:b/>
          <w:bCs/>
          <w:vertAlign w:val="superscript"/>
        </w:rPr>
        <w:t>nd</w:t>
      </w:r>
      <w:r w:rsidRPr="62788F10">
        <w:rPr>
          <w:rFonts w:ascii="Calibri" w:eastAsia="Calibri" w:hAnsi="Calibri" w:cs="Calibri"/>
          <w:b/>
          <w:bCs/>
        </w:rPr>
        <w:t xml:space="preserve"> at 1 p.m.</w:t>
      </w:r>
    </w:p>
    <w:p w14:paraId="6A9A632B" w14:textId="77777777" w:rsidR="005E63D4" w:rsidRDefault="005E63D4" w:rsidP="005E63D4">
      <w:pPr>
        <w:tabs>
          <w:tab w:val="left" w:pos="1470"/>
        </w:tabs>
        <w:jc w:val="center"/>
        <w:rPr>
          <w:rFonts w:ascii="Calibri" w:eastAsia="Calibri" w:hAnsi="Calibri" w:cs="Calibri"/>
        </w:rPr>
      </w:pPr>
      <w:r w:rsidRPr="005E63D4">
        <w:rPr>
          <w:rFonts w:ascii="Calibri" w:eastAsia="Calibri" w:hAnsi="Calibri" w:cs="Calibri"/>
        </w:rPr>
        <w:t>We will be sending out a link to register rather than calendar invites for the meetings next year</w:t>
      </w:r>
      <w:r>
        <w:rPr>
          <w:rFonts w:ascii="Calibri" w:eastAsia="Calibri" w:hAnsi="Calibri" w:cs="Calibri"/>
        </w:rPr>
        <w:t>.</w:t>
      </w:r>
    </w:p>
    <w:p w14:paraId="0FDC1919" w14:textId="7FEE0DF5" w:rsidR="005E63D4" w:rsidRPr="005E63D4" w:rsidRDefault="005E63D4" w:rsidP="005E63D4">
      <w:pPr>
        <w:tabs>
          <w:tab w:val="left" w:pos="1470"/>
        </w:tabs>
        <w:jc w:val="center"/>
      </w:pPr>
      <w:r>
        <w:rPr>
          <w:rFonts w:ascii="Calibri" w:eastAsia="Calibri" w:hAnsi="Calibri" w:cs="Calibri"/>
        </w:rPr>
        <w:t xml:space="preserve"> Have a wonderful holiday season! </w:t>
      </w:r>
      <w:r w:rsidRPr="005E63D4">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alibri" w:eastAsia="Calibri" w:hAnsi="Calibri" w:cs="Calibri"/>
        </w:rPr>
        <w:t xml:space="preserve"> </w:t>
      </w:r>
    </w:p>
    <w:p w14:paraId="31B62FB0" w14:textId="56EBF03E" w:rsidR="62788F10" w:rsidRDefault="62788F10" w:rsidP="62788F10"/>
    <w:sectPr w:rsidR="62788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926"/>
    <w:multiLevelType w:val="hybridMultilevel"/>
    <w:tmpl w:val="194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45A9"/>
    <w:multiLevelType w:val="hybridMultilevel"/>
    <w:tmpl w:val="42BA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60"/>
    <w:multiLevelType w:val="hybridMultilevel"/>
    <w:tmpl w:val="FFFFFFFF"/>
    <w:lvl w:ilvl="0" w:tplc="730C1300">
      <w:start w:val="1"/>
      <w:numFmt w:val="bullet"/>
      <w:lvlText w:val="·"/>
      <w:lvlJc w:val="left"/>
      <w:pPr>
        <w:ind w:left="720" w:hanging="360"/>
      </w:pPr>
      <w:rPr>
        <w:rFonts w:ascii="Symbol" w:hAnsi="Symbol" w:hint="default"/>
      </w:rPr>
    </w:lvl>
    <w:lvl w:ilvl="1" w:tplc="688A024E">
      <w:start w:val="1"/>
      <w:numFmt w:val="bullet"/>
      <w:lvlText w:val="o"/>
      <w:lvlJc w:val="left"/>
      <w:pPr>
        <w:ind w:left="1440" w:hanging="360"/>
      </w:pPr>
      <w:rPr>
        <w:rFonts w:ascii="Courier New" w:hAnsi="Courier New" w:hint="default"/>
      </w:rPr>
    </w:lvl>
    <w:lvl w:ilvl="2" w:tplc="A768BD20">
      <w:start w:val="1"/>
      <w:numFmt w:val="bullet"/>
      <w:lvlText w:val=""/>
      <w:lvlJc w:val="left"/>
      <w:pPr>
        <w:ind w:left="2160" w:hanging="360"/>
      </w:pPr>
      <w:rPr>
        <w:rFonts w:ascii="Wingdings" w:hAnsi="Wingdings" w:hint="default"/>
      </w:rPr>
    </w:lvl>
    <w:lvl w:ilvl="3" w:tplc="E99EEDAE">
      <w:start w:val="1"/>
      <w:numFmt w:val="bullet"/>
      <w:lvlText w:val=""/>
      <w:lvlJc w:val="left"/>
      <w:pPr>
        <w:ind w:left="2880" w:hanging="360"/>
      </w:pPr>
      <w:rPr>
        <w:rFonts w:ascii="Symbol" w:hAnsi="Symbol" w:hint="default"/>
      </w:rPr>
    </w:lvl>
    <w:lvl w:ilvl="4" w:tplc="B4BC1492">
      <w:start w:val="1"/>
      <w:numFmt w:val="bullet"/>
      <w:lvlText w:val="o"/>
      <w:lvlJc w:val="left"/>
      <w:pPr>
        <w:ind w:left="3600" w:hanging="360"/>
      </w:pPr>
      <w:rPr>
        <w:rFonts w:ascii="Courier New" w:hAnsi="Courier New" w:hint="default"/>
      </w:rPr>
    </w:lvl>
    <w:lvl w:ilvl="5" w:tplc="631E0240">
      <w:start w:val="1"/>
      <w:numFmt w:val="bullet"/>
      <w:lvlText w:val=""/>
      <w:lvlJc w:val="left"/>
      <w:pPr>
        <w:ind w:left="4320" w:hanging="360"/>
      </w:pPr>
      <w:rPr>
        <w:rFonts w:ascii="Wingdings" w:hAnsi="Wingdings" w:hint="default"/>
      </w:rPr>
    </w:lvl>
    <w:lvl w:ilvl="6" w:tplc="8BACDD92">
      <w:start w:val="1"/>
      <w:numFmt w:val="bullet"/>
      <w:lvlText w:val=""/>
      <w:lvlJc w:val="left"/>
      <w:pPr>
        <w:ind w:left="5040" w:hanging="360"/>
      </w:pPr>
      <w:rPr>
        <w:rFonts w:ascii="Symbol" w:hAnsi="Symbol" w:hint="default"/>
      </w:rPr>
    </w:lvl>
    <w:lvl w:ilvl="7" w:tplc="C47EBC66">
      <w:start w:val="1"/>
      <w:numFmt w:val="bullet"/>
      <w:lvlText w:val="o"/>
      <w:lvlJc w:val="left"/>
      <w:pPr>
        <w:ind w:left="5760" w:hanging="360"/>
      </w:pPr>
      <w:rPr>
        <w:rFonts w:ascii="Courier New" w:hAnsi="Courier New" w:hint="default"/>
      </w:rPr>
    </w:lvl>
    <w:lvl w:ilvl="8" w:tplc="4B6CDB54">
      <w:start w:val="1"/>
      <w:numFmt w:val="bullet"/>
      <w:lvlText w:val=""/>
      <w:lvlJc w:val="left"/>
      <w:pPr>
        <w:ind w:left="6480" w:hanging="360"/>
      </w:pPr>
      <w:rPr>
        <w:rFonts w:ascii="Wingdings" w:hAnsi="Wingdings" w:hint="default"/>
      </w:rPr>
    </w:lvl>
  </w:abstractNum>
  <w:abstractNum w:abstractNumId="3" w15:restartNumberingAfterBreak="0">
    <w:nsid w:val="13402DBC"/>
    <w:multiLevelType w:val="hybridMultilevel"/>
    <w:tmpl w:val="FFFFFFFF"/>
    <w:lvl w:ilvl="0" w:tplc="83C6B632">
      <w:start w:val="1"/>
      <w:numFmt w:val="bullet"/>
      <w:lvlText w:val="·"/>
      <w:lvlJc w:val="left"/>
      <w:pPr>
        <w:ind w:left="720" w:hanging="360"/>
      </w:pPr>
      <w:rPr>
        <w:rFonts w:ascii="Symbol" w:hAnsi="Symbol" w:hint="default"/>
      </w:rPr>
    </w:lvl>
    <w:lvl w:ilvl="1" w:tplc="3926CB66">
      <w:start w:val="1"/>
      <w:numFmt w:val="bullet"/>
      <w:lvlText w:val="o"/>
      <w:lvlJc w:val="left"/>
      <w:pPr>
        <w:ind w:left="1440" w:hanging="360"/>
      </w:pPr>
      <w:rPr>
        <w:rFonts w:ascii="Courier New" w:hAnsi="Courier New" w:hint="default"/>
      </w:rPr>
    </w:lvl>
    <w:lvl w:ilvl="2" w:tplc="99084E34">
      <w:start w:val="1"/>
      <w:numFmt w:val="bullet"/>
      <w:lvlText w:val=""/>
      <w:lvlJc w:val="left"/>
      <w:pPr>
        <w:ind w:left="2160" w:hanging="360"/>
      </w:pPr>
      <w:rPr>
        <w:rFonts w:ascii="Wingdings" w:hAnsi="Wingdings" w:hint="default"/>
      </w:rPr>
    </w:lvl>
    <w:lvl w:ilvl="3" w:tplc="A61ABF2E">
      <w:start w:val="1"/>
      <w:numFmt w:val="bullet"/>
      <w:lvlText w:val=""/>
      <w:lvlJc w:val="left"/>
      <w:pPr>
        <w:ind w:left="2880" w:hanging="360"/>
      </w:pPr>
      <w:rPr>
        <w:rFonts w:ascii="Symbol" w:hAnsi="Symbol" w:hint="default"/>
      </w:rPr>
    </w:lvl>
    <w:lvl w:ilvl="4" w:tplc="CB203C8A">
      <w:start w:val="1"/>
      <w:numFmt w:val="bullet"/>
      <w:lvlText w:val="o"/>
      <w:lvlJc w:val="left"/>
      <w:pPr>
        <w:ind w:left="3600" w:hanging="360"/>
      </w:pPr>
      <w:rPr>
        <w:rFonts w:ascii="Courier New" w:hAnsi="Courier New" w:hint="default"/>
      </w:rPr>
    </w:lvl>
    <w:lvl w:ilvl="5" w:tplc="F3942960">
      <w:start w:val="1"/>
      <w:numFmt w:val="bullet"/>
      <w:lvlText w:val=""/>
      <w:lvlJc w:val="left"/>
      <w:pPr>
        <w:ind w:left="4320" w:hanging="360"/>
      </w:pPr>
      <w:rPr>
        <w:rFonts w:ascii="Wingdings" w:hAnsi="Wingdings" w:hint="default"/>
      </w:rPr>
    </w:lvl>
    <w:lvl w:ilvl="6" w:tplc="C5E2E4BA">
      <w:start w:val="1"/>
      <w:numFmt w:val="bullet"/>
      <w:lvlText w:val=""/>
      <w:lvlJc w:val="left"/>
      <w:pPr>
        <w:ind w:left="5040" w:hanging="360"/>
      </w:pPr>
      <w:rPr>
        <w:rFonts w:ascii="Symbol" w:hAnsi="Symbol" w:hint="default"/>
      </w:rPr>
    </w:lvl>
    <w:lvl w:ilvl="7" w:tplc="3FD0A32E">
      <w:start w:val="1"/>
      <w:numFmt w:val="bullet"/>
      <w:lvlText w:val="o"/>
      <w:lvlJc w:val="left"/>
      <w:pPr>
        <w:ind w:left="5760" w:hanging="360"/>
      </w:pPr>
      <w:rPr>
        <w:rFonts w:ascii="Courier New" w:hAnsi="Courier New" w:hint="default"/>
      </w:rPr>
    </w:lvl>
    <w:lvl w:ilvl="8" w:tplc="BE2C3A6A">
      <w:start w:val="1"/>
      <w:numFmt w:val="bullet"/>
      <w:lvlText w:val=""/>
      <w:lvlJc w:val="left"/>
      <w:pPr>
        <w:ind w:left="6480" w:hanging="360"/>
      </w:pPr>
      <w:rPr>
        <w:rFonts w:ascii="Wingdings" w:hAnsi="Wingdings" w:hint="default"/>
      </w:rPr>
    </w:lvl>
  </w:abstractNum>
  <w:abstractNum w:abstractNumId="4" w15:restartNumberingAfterBreak="0">
    <w:nsid w:val="1A351C88"/>
    <w:multiLevelType w:val="hybridMultilevel"/>
    <w:tmpl w:val="FFFFFFFF"/>
    <w:lvl w:ilvl="0" w:tplc="7A30F77C">
      <w:start w:val="1"/>
      <w:numFmt w:val="bullet"/>
      <w:lvlText w:val="·"/>
      <w:lvlJc w:val="left"/>
      <w:pPr>
        <w:ind w:left="720" w:hanging="360"/>
      </w:pPr>
      <w:rPr>
        <w:rFonts w:ascii="Symbol" w:hAnsi="Symbol" w:hint="default"/>
      </w:rPr>
    </w:lvl>
    <w:lvl w:ilvl="1" w:tplc="0F2A2D08">
      <w:start w:val="1"/>
      <w:numFmt w:val="bullet"/>
      <w:lvlText w:val="o"/>
      <w:lvlJc w:val="left"/>
      <w:pPr>
        <w:ind w:left="1440" w:hanging="360"/>
      </w:pPr>
      <w:rPr>
        <w:rFonts w:ascii="Courier New" w:hAnsi="Courier New" w:hint="default"/>
      </w:rPr>
    </w:lvl>
    <w:lvl w:ilvl="2" w:tplc="EEAE3174">
      <w:start w:val="1"/>
      <w:numFmt w:val="bullet"/>
      <w:lvlText w:val=""/>
      <w:lvlJc w:val="left"/>
      <w:pPr>
        <w:ind w:left="2160" w:hanging="360"/>
      </w:pPr>
      <w:rPr>
        <w:rFonts w:ascii="Wingdings" w:hAnsi="Wingdings" w:hint="default"/>
      </w:rPr>
    </w:lvl>
    <w:lvl w:ilvl="3" w:tplc="99549378">
      <w:start w:val="1"/>
      <w:numFmt w:val="bullet"/>
      <w:lvlText w:val=""/>
      <w:lvlJc w:val="left"/>
      <w:pPr>
        <w:ind w:left="2880" w:hanging="360"/>
      </w:pPr>
      <w:rPr>
        <w:rFonts w:ascii="Symbol" w:hAnsi="Symbol" w:hint="default"/>
      </w:rPr>
    </w:lvl>
    <w:lvl w:ilvl="4" w:tplc="D492A65C">
      <w:start w:val="1"/>
      <w:numFmt w:val="bullet"/>
      <w:lvlText w:val="o"/>
      <w:lvlJc w:val="left"/>
      <w:pPr>
        <w:ind w:left="3600" w:hanging="360"/>
      </w:pPr>
      <w:rPr>
        <w:rFonts w:ascii="Courier New" w:hAnsi="Courier New" w:hint="default"/>
      </w:rPr>
    </w:lvl>
    <w:lvl w:ilvl="5" w:tplc="8372322A">
      <w:start w:val="1"/>
      <w:numFmt w:val="bullet"/>
      <w:lvlText w:val=""/>
      <w:lvlJc w:val="left"/>
      <w:pPr>
        <w:ind w:left="4320" w:hanging="360"/>
      </w:pPr>
      <w:rPr>
        <w:rFonts w:ascii="Wingdings" w:hAnsi="Wingdings" w:hint="default"/>
      </w:rPr>
    </w:lvl>
    <w:lvl w:ilvl="6" w:tplc="F82E7E90">
      <w:start w:val="1"/>
      <w:numFmt w:val="bullet"/>
      <w:lvlText w:val=""/>
      <w:lvlJc w:val="left"/>
      <w:pPr>
        <w:ind w:left="5040" w:hanging="360"/>
      </w:pPr>
      <w:rPr>
        <w:rFonts w:ascii="Symbol" w:hAnsi="Symbol" w:hint="default"/>
      </w:rPr>
    </w:lvl>
    <w:lvl w:ilvl="7" w:tplc="D90C2C1A">
      <w:start w:val="1"/>
      <w:numFmt w:val="bullet"/>
      <w:lvlText w:val="o"/>
      <w:lvlJc w:val="left"/>
      <w:pPr>
        <w:ind w:left="5760" w:hanging="360"/>
      </w:pPr>
      <w:rPr>
        <w:rFonts w:ascii="Courier New" w:hAnsi="Courier New" w:hint="default"/>
      </w:rPr>
    </w:lvl>
    <w:lvl w:ilvl="8" w:tplc="47E6D60C">
      <w:start w:val="1"/>
      <w:numFmt w:val="bullet"/>
      <w:lvlText w:val=""/>
      <w:lvlJc w:val="left"/>
      <w:pPr>
        <w:ind w:left="6480" w:hanging="360"/>
      </w:pPr>
      <w:rPr>
        <w:rFonts w:ascii="Wingdings" w:hAnsi="Wingdings" w:hint="default"/>
      </w:rPr>
    </w:lvl>
  </w:abstractNum>
  <w:abstractNum w:abstractNumId="5" w15:restartNumberingAfterBreak="0">
    <w:nsid w:val="1F9670CA"/>
    <w:multiLevelType w:val="hybridMultilevel"/>
    <w:tmpl w:val="817A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408F"/>
    <w:multiLevelType w:val="hybridMultilevel"/>
    <w:tmpl w:val="ED1E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3DA8"/>
    <w:multiLevelType w:val="hybridMultilevel"/>
    <w:tmpl w:val="164CAFB8"/>
    <w:lvl w:ilvl="0" w:tplc="C5E204CC">
      <w:start w:val="1"/>
      <w:numFmt w:val="bullet"/>
      <w:lvlText w:val=""/>
      <w:lvlJc w:val="left"/>
      <w:pPr>
        <w:ind w:left="720" w:hanging="360"/>
      </w:pPr>
      <w:rPr>
        <w:rFonts w:ascii="Symbol" w:hAnsi="Symbol" w:hint="default"/>
      </w:rPr>
    </w:lvl>
    <w:lvl w:ilvl="1" w:tplc="698A5AE4">
      <w:start w:val="1"/>
      <w:numFmt w:val="bullet"/>
      <w:lvlText w:val="o"/>
      <w:lvlJc w:val="left"/>
      <w:pPr>
        <w:ind w:left="1440" w:hanging="360"/>
      </w:pPr>
      <w:rPr>
        <w:rFonts w:ascii="Courier New" w:hAnsi="Courier New" w:hint="default"/>
      </w:rPr>
    </w:lvl>
    <w:lvl w:ilvl="2" w:tplc="59FA2864">
      <w:start w:val="1"/>
      <w:numFmt w:val="bullet"/>
      <w:lvlText w:val=""/>
      <w:lvlJc w:val="left"/>
      <w:pPr>
        <w:ind w:left="2160" w:hanging="360"/>
      </w:pPr>
      <w:rPr>
        <w:rFonts w:ascii="Wingdings" w:hAnsi="Wingdings" w:hint="default"/>
      </w:rPr>
    </w:lvl>
    <w:lvl w:ilvl="3" w:tplc="D122BC08">
      <w:start w:val="1"/>
      <w:numFmt w:val="bullet"/>
      <w:lvlText w:val=""/>
      <w:lvlJc w:val="left"/>
      <w:pPr>
        <w:ind w:left="2880" w:hanging="360"/>
      </w:pPr>
      <w:rPr>
        <w:rFonts w:ascii="Symbol" w:hAnsi="Symbol" w:hint="default"/>
      </w:rPr>
    </w:lvl>
    <w:lvl w:ilvl="4" w:tplc="26643A72">
      <w:start w:val="1"/>
      <w:numFmt w:val="bullet"/>
      <w:lvlText w:val="o"/>
      <w:lvlJc w:val="left"/>
      <w:pPr>
        <w:ind w:left="3600" w:hanging="360"/>
      </w:pPr>
      <w:rPr>
        <w:rFonts w:ascii="Courier New" w:hAnsi="Courier New" w:hint="default"/>
      </w:rPr>
    </w:lvl>
    <w:lvl w:ilvl="5" w:tplc="B8A0640E">
      <w:start w:val="1"/>
      <w:numFmt w:val="bullet"/>
      <w:lvlText w:val=""/>
      <w:lvlJc w:val="left"/>
      <w:pPr>
        <w:ind w:left="4320" w:hanging="360"/>
      </w:pPr>
      <w:rPr>
        <w:rFonts w:ascii="Wingdings" w:hAnsi="Wingdings" w:hint="default"/>
      </w:rPr>
    </w:lvl>
    <w:lvl w:ilvl="6" w:tplc="EF1C95DE">
      <w:start w:val="1"/>
      <w:numFmt w:val="bullet"/>
      <w:lvlText w:val=""/>
      <w:lvlJc w:val="left"/>
      <w:pPr>
        <w:ind w:left="5040" w:hanging="360"/>
      </w:pPr>
      <w:rPr>
        <w:rFonts w:ascii="Symbol" w:hAnsi="Symbol" w:hint="default"/>
      </w:rPr>
    </w:lvl>
    <w:lvl w:ilvl="7" w:tplc="F050D1EC">
      <w:start w:val="1"/>
      <w:numFmt w:val="bullet"/>
      <w:lvlText w:val="o"/>
      <w:lvlJc w:val="left"/>
      <w:pPr>
        <w:ind w:left="5760" w:hanging="360"/>
      </w:pPr>
      <w:rPr>
        <w:rFonts w:ascii="Courier New" w:hAnsi="Courier New" w:hint="default"/>
      </w:rPr>
    </w:lvl>
    <w:lvl w:ilvl="8" w:tplc="EFE857CA">
      <w:start w:val="1"/>
      <w:numFmt w:val="bullet"/>
      <w:lvlText w:val=""/>
      <w:lvlJc w:val="left"/>
      <w:pPr>
        <w:ind w:left="6480" w:hanging="360"/>
      </w:pPr>
      <w:rPr>
        <w:rFonts w:ascii="Wingdings" w:hAnsi="Wingdings" w:hint="default"/>
      </w:rPr>
    </w:lvl>
  </w:abstractNum>
  <w:abstractNum w:abstractNumId="8" w15:restartNumberingAfterBreak="0">
    <w:nsid w:val="2B824B06"/>
    <w:multiLevelType w:val="hybridMultilevel"/>
    <w:tmpl w:val="B75A6842"/>
    <w:lvl w:ilvl="0" w:tplc="34E6D4EA">
      <w:start w:val="1"/>
      <w:numFmt w:val="bullet"/>
      <w:lvlText w:val=""/>
      <w:lvlJc w:val="left"/>
      <w:pPr>
        <w:ind w:left="720" w:hanging="360"/>
      </w:pPr>
      <w:rPr>
        <w:rFonts w:ascii="Symbol" w:hAnsi="Symbol" w:hint="default"/>
      </w:rPr>
    </w:lvl>
    <w:lvl w:ilvl="1" w:tplc="A70CF668">
      <w:start w:val="1"/>
      <w:numFmt w:val="bullet"/>
      <w:lvlText w:val="o"/>
      <w:lvlJc w:val="left"/>
      <w:pPr>
        <w:ind w:left="1440" w:hanging="360"/>
      </w:pPr>
      <w:rPr>
        <w:rFonts w:ascii="Courier New" w:hAnsi="Courier New" w:hint="default"/>
      </w:rPr>
    </w:lvl>
    <w:lvl w:ilvl="2" w:tplc="A364DD5A">
      <w:start w:val="1"/>
      <w:numFmt w:val="bullet"/>
      <w:lvlText w:val=""/>
      <w:lvlJc w:val="left"/>
      <w:pPr>
        <w:ind w:left="2160" w:hanging="360"/>
      </w:pPr>
      <w:rPr>
        <w:rFonts w:ascii="Wingdings" w:hAnsi="Wingdings" w:hint="default"/>
      </w:rPr>
    </w:lvl>
    <w:lvl w:ilvl="3" w:tplc="6CF2EF78">
      <w:start w:val="1"/>
      <w:numFmt w:val="bullet"/>
      <w:lvlText w:val=""/>
      <w:lvlJc w:val="left"/>
      <w:pPr>
        <w:ind w:left="2880" w:hanging="360"/>
      </w:pPr>
      <w:rPr>
        <w:rFonts w:ascii="Symbol" w:hAnsi="Symbol" w:hint="default"/>
      </w:rPr>
    </w:lvl>
    <w:lvl w:ilvl="4" w:tplc="6CB4A922">
      <w:start w:val="1"/>
      <w:numFmt w:val="bullet"/>
      <w:lvlText w:val="o"/>
      <w:lvlJc w:val="left"/>
      <w:pPr>
        <w:ind w:left="3600" w:hanging="360"/>
      </w:pPr>
      <w:rPr>
        <w:rFonts w:ascii="Courier New" w:hAnsi="Courier New" w:hint="default"/>
      </w:rPr>
    </w:lvl>
    <w:lvl w:ilvl="5" w:tplc="0DAE2724">
      <w:start w:val="1"/>
      <w:numFmt w:val="bullet"/>
      <w:lvlText w:val=""/>
      <w:lvlJc w:val="left"/>
      <w:pPr>
        <w:ind w:left="4320" w:hanging="360"/>
      </w:pPr>
      <w:rPr>
        <w:rFonts w:ascii="Wingdings" w:hAnsi="Wingdings" w:hint="default"/>
      </w:rPr>
    </w:lvl>
    <w:lvl w:ilvl="6" w:tplc="0A6ADFE2">
      <w:start w:val="1"/>
      <w:numFmt w:val="bullet"/>
      <w:lvlText w:val=""/>
      <w:lvlJc w:val="left"/>
      <w:pPr>
        <w:ind w:left="5040" w:hanging="360"/>
      </w:pPr>
      <w:rPr>
        <w:rFonts w:ascii="Symbol" w:hAnsi="Symbol" w:hint="default"/>
      </w:rPr>
    </w:lvl>
    <w:lvl w:ilvl="7" w:tplc="7B68D1F4">
      <w:start w:val="1"/>
      <w:numFmt w:val="bullet"/>
      <w:lvlText w:val="o"/>
      <w:lvlJc w:val="left"/>
      <w:pPr>
        <w:ind w:left="5760" w:hanging="360"/>
      </w:pPr>
      <w:rPr>
        <w:rFonts w:ascii="Courier New" w:hAnsi="Courier New" w:hint="default"/>
      </w:rPr>
    </w:lvl>
    <w:lvl w:ilvl="8" w:tplc="0D06F2EE">
      <w:start w:val="1"/>
      <w:numFmt w:val="bullet"/>
      <w:lvlText w:val=""/>
      <w:lvlJc w:val="left"/>
      <w:pPr>
        <w:ind w:left="6480" w:hanging="360"/>
      </w:pPr>
      <w:rPr>
        <w:rFonts w:ascii="Wingdings" w:hAnsi="Wingdings" w:hint="default"/>
      </w:rPr>
    </w:lvl>
  </w:abstractNum>
  <w:abstractNum w:abstractNumId="9" w15:restartNumberingAfterBreak="0">
    <w:nsid w:val="2D8159B1"/>
    <w:multiLevelType w:val="hybridMultilevel"/>
    <w:tmpl w:val="FFFFFFFF"/>
    <w:lvl w:ilvl="0" w:tplc="34F87140">
      <w:start w:val="1"/>
      <w:numFmt w:val="bullet"/>
      <w:lvlText w:val="·"/>
      <w:lvlJc w:val="left"/>
      <w:pPr>
        <w:ind w:left="720" w:hanging="360"/>
      </w:pPr>
      <w:rPr>
        <w:rFonts w:ascii="Symbol" w:hAnsi="Symbol" w:hint="default"/>
      </w:rPr>
    </w:lvl>
    <w:lvl w:ilvl="1" w:tplc="021074F2">
      <w:start w:val="1"/>
      <w:numFmt w:val="bullet"/>
      <w:lvlText w:val="o"/>
      <w:lvlJc w:val="left"/>
      <w:pPr>
        <w:ind w:left="1440" w:hanging="360"/>
      </w:pPr>
      <w:rPr>
        <w:rFonts w:ascii="Courier New" w:hAnsi="Courier New" w:hint="default"/>
      </w:rPr>
    </w:lvl>
    <w:lvl w:ilvl="2" w:tplc="DBCE2F84">
      <w:start w:val="1"/>
      <w:numFmt w:val="bullet"/>
      <w:lvlText w:val=""/>
      <w:lvlJc w:val="left"/>
      <w:pPr>
        <w:ind w:left="2160" w:hanging="360"/>
      </w:pPr>
      <w:rPr>
        <w:rFonts w:ascii="Wingdings" w:hAnsi="Wingdings" w:hint="default"/>
      </w:rPr>
    </w:lvl>
    <w:lvl w:ilvl="3" w:tplc="3716C9CC">
      <w:start w:val="1"/>
      <w:numFmt w:val="bullet"/>
      <w:lvlText w:val=""/>
      <w:lvlJc w:val="left"/>
      <w:pPr>
        <w:ind w:left="2880" w:hanging="360"/>
      </w:pPr>
      <w:rPr>
        <w:rFonts w:ascii="Symbol" w:hAnsi="Symbol" w:hint="default"/>
      </w:rPr>
    </w:lvl>
    <w:lvl w:ilvl="4" w:tplc="52DC176C">
      <w:start w:val="1"/>
      <w:numFmt w:val="bullet"/>
      <w:lvlText w:val="o"/>
      <w:lvlJc w:val="left"/>
      <w:pPr>
        <w:ind w:left="3600" w:hanging="360"/>
      </w:pPr>
      <w:rPr>
        <w:rFonts w:ascii="Courier New" w:hAnsi="Courier New" w:hint="default"/>
      </w:rPr>
    </w:lvl>
    <w:lvl w:ilvl="5" w:tplc="113ECBBE">
      <w:start w:val="1"/>
      <w:numFmt w:val="bullet"/>
      <w:lvlText w:val=""/>
      <w:lvlJc w:val="left"/>
      <w:pPr>
        <w:ind w:left="4320" w:hanging="360"/>
      </w:pPr>
      <w:rPr>
        <w:rFonts w:ascii="Wingdings" w:hAnsi="Wingdings" w:hint="default"/>
      </w:rPr>
    </w:lvl>
    <w:lvl w:ilvl="6" w:tplc="BCF80C42">
      <w:start w:val="1"/>
      <w:numFmt w:val="bullet"/>
      <w:lvlText w:val=""/>
      <w:lvlJc w:val="left"/>
      <w:pPr>
        <w:ind w:left="5040" w:hanging="360"/>
      </w:pPr>
      <w:rPr>
        <w:rFonts w:ascii="Symbol" w:hAnsi="Symbol" w:hint="default"/>
      </w:rPr>
    </w:lvl>
    <w:lvl w:ilvl="7" w:tplc="BF801424">
      <w:start w:val="1"/>
      <w:numFmt w:val="bullet"/>
      <w:lvlText w:val="o"/>
      <w:lvlJc w:val="left"/>
      <w:pPr>
        <w:ind w:left="5760" w:hanging="360"/>
      </w:pPr>
      <w:rPr>
        <w:rFonts w:ascii="Courier New" w:hAnsi="Courier New" w:hint="default"/>
      </w:rPr>
    </w:lvl>
    <w:lvl w:ilvl="8" w:tplc="2AE6392E">
      <w:start w:val="1"/>
      <w:numFmt w:val="bullet"/>
      <w:lvlText w:val=""/>
      <w:lvlJc w:val="left"/>
      <w:pPr>
        <w:ind w:left="6480" w:hanging="360"/>
      </w:pPr>
      <w:rPr>
        <w:rFonts w:ascii="Wingdings" w:hAnsi="Wingdings" w:hint="default"/>
      </w:rPr>
    </w:lvl>
  </w:abstractNum>
  <w:abstractNum w:abstractNumId="10" w15:restartNumberingAfterBreak="0">
    <w:nsid w:val="2E0534D9"/>
    <w:multiLevelType w:val="hybridMultilevel"/>
    <w:tmpl w:val="36944834"/>
    <w:lvl w:ilvl="0" w:tplc="75106AD6">
      <w:start w:val="1"/>
      <w:numFmt w:val="bullet"/>
      <w:lvlText w:val=""/>
      <w:lvlJc w:val="left"/>
      <w:pPr>
        <w:ind w:left="720" w:hanging="360"/>
      </w:pPr>
      <w:rPr>
        <w:rFonts w:ascii="Symbol" w:hAnsi="Symbol" w:hint="default"/>
      </w:rPr>
    </w:lvl>
    <w:lvl w:ilvl="1" w:tplc="00F876DC">
      <w:start w:val="1"/>
      <w:numFmt w:val="bullet"/>
      <w:lvlText w:val="o"/>
      <w:lvlJc w:val="left"/>
      <w:pPr>
        <w:ind w:left="1440" w:hanging="360"/>
      </w:pPr>
      <w:rPr>
        <w:rFonts w:ascii="Courier New" w:hAnsi="Courier New" w:hint="default"/>
      </w:rPr>
    </w:lvl>
    <w:lvl w:ilvl="2" w:tplc="60CAC28C">
      <w:start w:val="1"/>
      <w:numFmt w:val="bullet"/>
      <w:lvlText w:val=""/>
      <w:lvlJc w:val="left"/>
      <w:pPr>
        <w:ind w:left="2160" w:hanging="360"/>
      </w:pPr>
      <w:rPr>
        <w:rFonts w:ascii="Wingdings" w:hAnsi="Wingdings" w:hint="default"/>
      </w:rPr>
    </w:lvl>
    <w:lvl w:ilvl="3" w:tplc="2AB01436">
      <w:start w:val="1"/>
      <w:numFmt w:val="bullet"/>
      <w:lvlText w:val=""/>
      <w:lvlJc w:val="left"/>
      <w:pPr>
        <w:ind w:left="2880" w:hanging="360"/>
      </w:pPr>
      <w:rPr>
        <w:rFonts w:ascii="Symbol" w:hAnsi="Symbol" w:hint="default"/>
      </w:rPr>
    </w:lvl>
    <w:lvl w:ilvl="4" w:tplc="B524C1D4">
      <w:start w:val="1"/>
      <w:numFmt w:val="bullet"/>
      <w:lvlText w:val="o"/>
      <w:lvlJc w:val="left"/>
      <w:pPr>
        <w:ind w:left="3600" w:hanging="360"/>
      </w:pPr>
      <w:rPr>
        <w:rFonts w:ascii="Courier New" w:hAnsi="Courier New" w:hint="default"/>
      </w:rPr>
    </w:lvl>
    <w:lvl w:ilvl="5" w:tplc="5E30D936">
      <w:start w:val="1"/>
      <w:numFmt w:val="bullet"/>
      <w:lvlText w:val=""/>
      <w:lvlJc w:val="left"/>
      <w:pPr>
        <w:ind w:left="4320" w:hanging="360"/>
      </w:pPr>
      <w:rPr>
        <w:rFonts w:ascii="Wingdings" w:hAnsi="Wingdings" w:hint="default"/>
      </w:rPr>
    </w:lvl>
    <w:lvl w:ilvl="6" w:tplc="929CD8C8">
      <w:start w:val="1"/>
      <w:numFmt w:val="bullet"/>
      <w:lvlText w:val=""/>
      <w:lvlJc w:val="left"/>
      <w:pPr>
        <w:ind w:left="5040" w:hanging="360"/>
      </w:pPr>
      <w:rPr>
        <w:rFonts w:ascii="Symbol" w:hAnsi="Symbol" w:hint="default"/>
      </w:rPr>
    </w:lvl>
    <w:lvl w:ilvl="7" w:tplc="1206E2D6">
      <w:start w:val="1"/>
      <w:numFmt w:val="bullet"/>
      <w:lvlText w:val="o"/>
      <w:lvlJc w:val="left"/>
      <w:pPr>
        <w:ind w:left="5760" w:hanging="360"/>
      </w:pPr>
      <w:rPr>
        <w:rFonts w:ascii="Courier New" w:hAnsi="Courier New" w:hint="default"/>
      </w:rPr>
    </w:lvl>
    <w:lvl w:ilvl="8" w:tplc="BEA8CF90">
      <w:start w:val="1"/>
      <w:numFmt w:val="bullet"/>
      <w:lvlText w:val=""/>
      <w:lvlJc w:val="left"/>
      <w:pPr>
        <w:ind w:left="6480" w:hanging="360"/>
      </w:pPr>
      <w:rPr>
        <w:rFonts w:ascii="Wingdings" w:hAnsi="Wingdings" w:hint="default"/>
      </w:rPr>
    </w:lvl>
  </w:abstractNum>
  <w:abstractNum w:abstractNumId="11" w15:restartNumberingAfterBreak="0">
    <w:nsid w:val="32842954"/>
    <w:multiLevelType w:val="hybridMultilevel"/>
    <w:tmpl w:val="616ABEAE"/>
    <w:lvl w:ilvl="0" w:tplc="A6A6E014">
      <w:start w:val="1"/>
      <w:numFmt w:val="bullet"/>
      <w:lvlText w:val=""/>
      <w:lvlJc w:val="left"/>
      <w:pPr>
        <w:ind w:left="720" w:hanging="360"/>
      </w:pPr>
      <w:rPr>
        <w:rFonts w:ascii="Symbol" w:hAnsi="Symbol" w:hint="default"/>
      </w:rPr>
    </w:lvl>
    <w:lvl w:ilvl="1" w:tplc="DCA40C44">
      <w:start w:val="1"/>
      <w:numFmt w:val="bullet"/>
      <w:lvlText w:val="o"/>
      <w:lvlJc w:val="left"/>
      <w:pPr>
        <w:ind w:left="1440" w:hanging="360"/>
      </w:pPr>
      <w:rPr>
        <w:rFonts w:ascii="Courier New" w:hAnsi="Courier New" w:hint="default"/>
      </w:rPr>
    </w:lvl>
    <w:lvl w:ilvl="2" w:tplc="CF14D24C">
      <w:start w:val="1"/>
      <w:numFmt w:val="bullet"/>
      <w:lvlText w:val=""/>
      <w:lvlJc w:val="left"/>
      <w:pPr>
        <w:ind w:left="2160" w:hanging="360"/>
      </w:pPr>
      <w:rPr>
        <w:rFonts w:ascii="Wingdings" w:hAnsi="Wingdings" w:hint="default"/>
      </w:rPr>
    </w:lvl>
    <w:lvl w:ilvl="3" w:tplc="5246B58A">
      <w:start w:val="1"/>
      <w:numFmt w:val="bullet"/>
      <w:lvlText w:val=""/>
      <w:lvlJc w:val="left"/>
      <w:pPr>
        <w:ind w:left="2880" w:hanging="360"/>
      </w:pPr>
      <w:rPr>
        <w:rFonts w:ascii="Symbol" w:hAnsi="Symbol" w:hint="default"/>
      </w:rPr>
    </w:lvl>
    <w:lvl w:ilvl="4" w:tplc="1D768A92">
      <w:start w:val="1"/>
      <w:numFmt w:val="bullet"/>
      <w:lvlText w:val="o"/>
      <w:lvlJc w:val="left"/>
      <w:pPr>
        <w:ind w:left="3600" w:hanging="360"/>
      </w:pPr>
      <w:rPr>
        <w:rFonts w:ascii="Courier New" w:hAnsi="Courier New" w:hint="default"/>
      </w:rPr>
    </w:lvl>
    <w:lvl w:ilvl="5" w:tplc="7C74F8FC">
      <w:start w:val="1"/>
      <w:numFmt w:val="bullet"/>
      <w:lvlText w:val=""/>
      <w:lvlJc w:val="left"/>
      <w:pPr>
        <w:ind w:left="4320" w:hanging="360"/>
      </w:pPr>
      <w:rPr>
        <w:rFonts w:ascii="Wingdings" w:hAnsi="Wingdings" w:hint="default"/>
      </w:rPr>
    </w:lvl>
    <w:lvl w:ilvl="6" w:tplc="8716C4B2">
      <w:start w:val="1"/>
      <w:numFmt w:val="bullet"/>
      <w:lvlText w:val=""/>
      <w:lvlJc w:val="left"/>
      <w:pPr>
        <w:ind w:left="5040" w:hanging="360"/>
      </w:pPr>
      <w:rPr>
        <w:rFonts w:ascii="Symbol" w:hAnsi="Symbol" w:hint="default"/>
      </w:rPr>
    </w:lvl>
    <w:lvl w:ilvl="7" w:tplc="5FB2CA88">
      <w:start w:val="1"/>
      <w:numFmt w:val="bullet"/>
      <w:lvlText w:val="o"/>
      <w:lvlJc w:val="left"/>
      <w:pPr>
        <w:ind w:left="5760" w:hanging="360"/>
      </w:pPr>
      <w:rPr>
        <w:rFonts w:ascii="Courier New" w:hAnsi="Courier New" w:hint="default"/>
      </w:rPr>
    </w:lvl>
    <w:lvl w:ilvl="8" w:tplc="4A6C8CC2">
      <w:start w:val="1"/>
      <w:numFmt w:val="bullet"/>
      <w:lvlText w:val=""/>
      <w:lvlJc w:val="left"/>
      <w:pPr>
        <w:ind w:left="6480" w:hanging="360"/>
      </w:pPr>
      <w:rPr>
        <w:rFonts w:ascii="Wingdings" w:hAnsi="Wingdings" w:hint="default"/>
      </w:rPr>
    </w:lvl>
  </w:abstractNum>
  <w:abstractNum w:abstractNumId="12" w15:restartNumberingAfterBreak="0">
    <w:nsid w:val="39D30CD0"/>
    <w:multiLevelType w:val="hybridMultilevel"/>
    <w:tmpl w:val="4048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31BC"/>
    <w:multiLevelType w:val="hybridMultilevel"/>
    <w:tmpl w:val="FFFFFFFF"/>
    <w:lvl w:ilvl="0" w:tplc="787CA304">
      <w:start w:val="1"/>
      <w:numFmt w:val="bullet"/>
      <w:lvlText w:val=""/>
      <w:lvlJc w:val="left"/>
      <w:pPr>
        <w:ind w:left="720" w:hanging="360"/>
      </w:pPr>
      <w:rPr>
        <w:rFonts w:ascii="Symbol" w:hAnsi="Symbol" w:hint="default"/>
      </w:rPr>
    </w:lvl>
    <w:lvl w:ilvl="1" w:tplc="5046E57E">
      <w:start w:val="1"/>
      <w:numFmt w:val="bullet"/>
      <w:lvlText w:val="o"/>
      <w:lvlJc w:val="left"/>
      <w:pPr>
        <w:ind w:left="1440" w:hanging="360"/>
      </w:pPr>
      <w:rPr>
        <w:rFonts w:ascii="Courier New" w:hAnsi="Courier New" w:hint="default"/>
      </w:rPr>
    </w:lvl>
    <w:lvl w:ilvl="2" w:tplc="BA90C818">
      <w:start w:val="1"/>
      <w:numFmt w:val="bullet"/>
      <w:lvlText w:val=""/>
      <w:lvlJc w:val="left"/>
      <w:pPr>
        <w:ind w:left="2160" w:hanging="360"/>
      </w:pPr>
      <w:rPr>
        <w:rFonts w:ascii="Wingdings" w:hAnsi="Wingdings" w:hint="default"/>
      </w:rPr>
    </w:lvl>
    <w:lvl w:ilvl="3" w:tplc="E0CE01BA">
      <w:start w:val="1"/>
      <w:numFmt w:val="bullet"/>
      <w:lvlText w:val=""/>
      <w:lvlJc w:val="left"/>
      <w:pPr>
        <w:ind w:left="2880" w:hanging="360"/>
      </w:pPr>
      <w:rPr>
        <w:rFonts w:ascii="Symbol" w:hAnsi="Symbol" w:hint="default"/>
      </w:rPr>
    </w:lvl>
    <w:lvl w:ilvl="4" w:tplc="836AEEE2">
      <w:start w:val="1"/>
      <w:numFmt w:val="bullet"/>
      <w:lvlText w:val="o"/>
      <w:lvlJc w:val="left"/>
      <w:pPr>
        <w:ind w:left="3600" w:hanging="360"/>
      </w:pPr>
      <w:rPr>
        <w:rFonts w:ascii="Courier New" w:hAnsi="Courier New" w:hint="default"/>
      </w:rPr>
    </w:lvl>
    <w:lvl w:ilvl="5" w:tplc="075CCE1C">
      <w:start w:val="1"/>
      <w:numFmt w:val="bullet"/>
      <w:lvlText w:val=""/>
      <w:lvlJc w:val="left"/>
      <w:pPr>
        <w:ind w:left="4320" w:hanging="360"/>
      </w:pPr>
      <w:rPr>
        <w:rFonts w:ascii="Wingdings" w:hAnsi="Wingdings" w:hint="default"/>
      </w:rPr>
    </w:lvl>
    <w:lvl w:ilvl="6" w:tplc="B3100E52">
      <w:start w:val="1"/>
      <w:numFmt w:val="bullet"/>
      <w:lvlText w:val=""/>
      <w:lvlJc w:val="left"/>
      <w:pPr>
        <w:ind w:left="5040" w:hanging="360"/>
      </w:pPr>
      <w:rPr>
        <w:rFonts w:ascii="Symbol" w:hAnsi="Symbol" w:hint="default"/>
      </w:rPr>
    </w:lvl>
    <w:lvl w:ilvl="7" w:tplc="DC487604">
      <w:start w:val="1"/>
      <w:numFmt w:val="bullet"/>
      <w:lvlText w:val="o"/>
      <w:lvlJc w:val="left"/>
      <w:pPr>
        <w:ind w:left="5760" w:hanging="360"/>
      </w:pPr>
      <w:rPr>
        <w:rFonts w:ascii="Courier New" w:hAnsi="Courier New" w:hint="default"/>
      </w:rPr>
    </w:lvl>
    <w:lvl w:ilvl="8" w:tplc="E1089784">
      <w:start w:val="1"/>
      <w:numFmt w:val="bullet"/>
      <w:lvlText w:val=""/>
      <w:lvlJc w:val="left"/>
      <w:pPr>
        <w:ind w:left="6480" w:hanging="360"/>
      </w:pPr>
      <w:rPr>
        <w:rFonts w:ascii="Wingdings" w:hAnsi="Wingdings" w:hint="default"/>
      </w:rPr>
    </w:lvl>
  </w:abstractNum>
  <w:abstractNum w:abstractNumId="14" w15:restartNumberingAfterBreak="0">
    <w:nsid w:val="4C4F2A64"/>
    <w:multiLevelType w:val="hybridMultilevel"/>
    <w:tmpl w:val="F61E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80F4A"/>
    <w:multiLevelType w:val="hybridMultilevel"/>
    <w:tmpl w:val="F632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55656"/>
    <w:multiLevelType w:val="hybridMultilevel"/>
    <w:tmpl w:val="B122E1E0"/>
    <w:lvl w:ilvl="0" w:tplc="EFD68090">
      <w:start w:val="1"/>
      <w:numFmt w:val="bullet"/>
      <w:lvlText w:val=""/>
      <w:lvlJc w:val="left"/>
      <w:pPr>
        <w:ind w:left="720" w:hanging="360"/>
      </w:pPr>
      <w:rPr>
        <w:rFonts w:ascii="Symbol" w:hAnsi="Symbol" w:hint="default"/>
      </w:rPr>
    </w:lvl>
    <w:lvl w:ilvl="1" w:tplc="764A8484">
      <w:start w:val="1"/>
      <w:numFmt w:val="bullet"/>
      <w:lvlText w:val="o"/>
      <w:lvlJc w:val="left"/>
      <w:pPr>
        <w:ind w:left="1440" w:hanging="360"/>
      </w:pPr>
      <w:rPr>
        <w:rFonts w:ascii="Courier New" w:hAnsi="Courier New" w:hint="default"/>
      </w:rPr>
    </w:lvl>
    <w:lvl w:ilvl="2" w:tplc="37CCD75A">
      <w:start w:val="1"/>
      <w:numFmt w:val="bullet"/>
      <w:lvlText w:val=""/>
      <w:lvlJc w:val="left"/>
      <w:pPr>
        <w:ind w:left="2160" w:hanging="360"/>
      </w:pPr>
      <w:rPr>
        <w:rFonts w:ascii="Wingdings" w:hAnsi="Wingdings" w:hint="default"/>
      </w:rPr>
    </w:lvl>
    <w:lvl w:ilvl="3" w:tplc="3D007B82">
      <w:start w:val="1"/>
      <w:numFmt w:val="bullet"/>
      <w:lvlText w:val=""/>
      <w:lvlJc w:val="left"/>
      <w:pPr>
        <w:ind w:left="2880" w:hanging="360"/>
      </w:pPr>
      <w:rPr>
        <w:rFonts w:ascii="Symbol" w:hAnsi="Symbol" w:hint="default"/>
      </w:rPr>
    </w:lvl>
    <w:lvl w:ilvl="4" w:tplc="B9103C24">
      <w:start w:val="1"/>
      <w:numFmt w:val="bullet"/>
      <w:lvlText w:val="o"/>
      <w:lvlJc w:val="left"/>
      <w:pPr>
        <w:ind w:left="3600" w:hanging="360"/>
      </w:pPr>
      <w:rPr>
        <w:rFonts w:ascii="Courier New" w:hAnsi="Courier New" w:hint="default"/>
      </w:rPr>
    </w:lvl>
    <w:lvl w:ilvl="5" w:tplc="8B4EA014">
      <w:start w:val="1"/>
      <w:numFmt w:val="bullet"/>
      <w:lvlText w:val=""/>
      <w:lvlJc w:val="left"/>
      <w:pPr>
        <w:ind w:left="4320" w:hanging="360"/>
      </w:pPr>
      <w:rPr>
        <w:rFonts w:ascii="Wingdings" w:hAnsi="Wingdings" w:hint="default"/>
      </w:rPr>
    </w:lvl>
    <w:lvl w:ilvl="6" w:tplc="AED6DFFC">
      <w:start w:val="1"/>
      <w:numFmt w:val="bullet"/>
      <w:lvlText w:val=""/>
      <w:lvlJc w:val="left"/>
      <w:pPr>
        <w:ind w:left="5040" w:hanging="360"/>
      </w:pPr>
      <w:rPr>
        <w:rFonts w:ascii="Symbol" w:hAnsi="Symbol" w:hint="default"/>
      </w:rPr>
    </w:lvl>
    <w:lvl w:ilvl="7" w:tplc="4420F33A">
      <w:start w:val="1"/>
      <w:numFmt w:val="bullet"/>
      <w:lvlText w:val="o"/>
      <w:lvlJc w:val="left"/>
      <w:pPr>
        <w:ind w:left="5760" w:hanging="360"/>
      </w:pPr>
      <w:rPr>
        <w:rFonts w:ascii="Courier New" w:hAnsi="Courier New" w:hint="default"/>
      </w:rPr>
    </w:lvl>
    <w:lvl w:ilvl="8" w:tplc="9F2E539C">
      <w:start w:val="1"/>
      <w:numFmt w:val="bullet"/>
      <w:lvlText w:val=""/>
      <w:lvlJc w:val="left"/>
      <w:pPr>
        <w:ind w:left="6480" w:hanging="360"/>
      </w:pPr>
      <w:rPr>
        <w:rFonts w:ascii="Wingdings" w:hAnsi="Wingdings" w:hint="default"/>
      </w:rPr>
    </w:lvl>
  </w:abstractNum>
  <w:abstractNum w:abstractNumId="17" w15:restartNumberingAfterBreak="0">
    <w:nsid w:val="585E6924"/>
    <w:multiLevelType w:val="hybridMultilevel"/>
    <w:tmpl w:val="FFFFFFFF"/>
    <w:lvl w:ilvl="0" w:tplc="8EB08C66">
      <w:start w:val="1"/>
      <w:numFmt w:val="bullet"/>
      <w:lvlText w:val="·"/>
      <w:lvlJc w:val="left"/>
      <w:pPr>
        <w:ind w:left="720" w:hanging="360"/>
      </w:pPr>
      <w:rPr>
        <w:rFonts w:ascii="Symbol" w:hAnsi="Symbol" w:hint="default"/>
      </w:rPr>
    </w:lvl>
    <w:lvl w:ilvl="1" w:tplc="ADCAA728">
      <w:start w:val="1"/>
      <w:numFmt w:val="bullet"/>
      <w:lvlText w:val="o"/>
      <w:lvlJc w:val="left"/>
      <w:pPr>
        <w:ind w:left="1440" w:hanging="360"/>
      </w:pPr>
      <w:rPr>
        <w:rFonts w:ascii="Courier New" w:hAnsi="Courier New" w:hint="default"/>
      </w:rPr>
    </w:lvl>
    <w:lvl w:ilvl="2" w:tplc="417ED5C8">
      <w:start w:val="1"/>
      <w:numFmt w:val="bullet"/>
      <w:lvlText w:val=""/>
      <w:lvlJc w:val="left"/>
      <w:pPr>
        <w:ind w:left="2160" w:hanging="360"/>
      </w:pPr>
      <w:rPr>
        <w:rFonts w:ascii="Wingdings" w:hAnsi="Wingdings" w:hint="default"/>
      </w:rPr>
    </w:lvl>
    <w:lvl w:ilvl="3" w:tplc="EA4CE358">
      <w:start w:val="1"/>
      <w:numFmt w:val="bullet"/>
      <w:lvlText w:val=""/>
      <w:lvlJc w:val="left"/>
      <w:pPr>
        <w:ind w:left="2880" w:hanging="360"/>
      </w:pPr>
      <w:rPr>
        <w:rFonts w:ascii="Symbol" w:hAnsi="Symbol" w:hint="default"/>
      </w:rPr>
    </w:lvl>
    <w:lvl w:ilvl="4" w:tplc="4214644A">
      <w:start w:val="1"/>
      <w:numFmt w:val="bullet"/>
      <w:lvlText w:val="o"/>
      <w:lvlJc w:val="left"/>
      <w:pPr>
        <w:ind w:left="3600" w:hanging="360"/>
      </w:pPr>
      <w:rPr>
        <w:rFonts w:ascii="Courier New" w:hAnsi="Courier New" w:hint="default"/>
      </w:rPr>
    </w:lvl>
    <w:lvl w:ilvl="5" w:tplc="C994A6CC">
      <w:start w:val="1"/>
      <w:numFmt w:val="bullet"/>
      <w:lvlText w:val=""/>
      <w:lvlJc w:val="left"/>
      <w:pPr>
        <w:ind w:left="4320" w:hanging="360"/>
      </w:pPr>
      <w:rPr>
        <w:rFonts w:ascii="Wingdings" w:hAnsi="Wingdings" w:hint="default"/>
      </w:rPr>
    </w:lvl>
    <w:lvl w:ilvl="6" w:tplc="8EE2DEA0">
      <w:start w:val="1"/>
      <w:numFmt w:val="bullet"/>
      <w:lvlText w:val=""/>
      <w:lvlJc w:val="left"/>
      <w:pPr>
        <w:ind w:left="5040" w:hanging="360"/>
      </w:pPr>
      <w:rPr>
        <w:rFonts w:ascii="Symbol" w:hAnsi="Symbol" w:hint="default"/>
      </w:rPr>
    </w:lvl>
    <w:lvl w:ilvl="7" w:tplc="2974BB88">
      <w:start w:val="1"/>
      <w:numFmt w:val="bullet"/>
      <w:lvlText w:val="o"/>
      <w:lvlJc w:val="left"/>
      <w:pPr>
        <w:ind w:left="5760" w:hanging="360"/>
      </w:pPr>
      <w:rPr>
        <w:rFonts w:ascii="Courier New" w:hAnsi="Courier New" w:hint="default"/>
      </w:rPr>
    </w:lvl>
    <w:lvl w:ilvl="8" w:tplc="EAEE2EC0">
      <w:start w:val="1"/>
      <w:numFmt w:val="bullet"/>
      <w:lvlText w:val=""/>
      <w:lvlJc w:val="left"/>
      <w:pPr>
        <w:ind w:left="6480" w:hanging="360"/>
      </w:pPr>
      <w:rPr>
        <w:rFonts w:ascii="Wingdings" w:hAnsi="Wingdings" w:hint="default"/>
      </w:rPr>
    </w:lvl>
  </w:abstractNum>
  <w:abstractNum w:abstractNumId="18" w15:restartNumberingAfterBreak="0">
    <w:nsid w:val="68EA1A2F"/>
    <w:multiLevelType w:val="hybridMultilevel"/>
    <w:tmpl w:val="7CB6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22B8"/>
    <w:multiLevelType w:val="hybridMultilevel"/>
    <w:tmpl w:val="5076470A"/>
    <w:lvl w:ilvl="0" w:tplc="DEE24374">
      <w:start w:val="1"/>
      <w:numFmt w:val="bullet"/>
      <w:lvlText w:val=""/>
      <w:lvlJc w:val="left"/>
      <w:pPr>
        <w:ind w:left="720" w:hanging="360"/>
      </w:pPr>
      <w:rPr>
        <w:rFonts w:ascii="Symbol" w:hAnsi="Symbol" w:hint="default"/>
      </w:rPr>
    </w:lvl>
    <w:lvl w:ilvl="1" w:tplc="19E028B4">
      <w:start w:val="1"/>
      <w:numFmt w:val="bullet"/>
      <w:lvlText w:val="o"/>
      <w:lvlJc w:val="left"/>
      <w:pPr>
        <w:ind w:left="1440" w:hanging="360"/>
      </w:pPr>
      <w:rPr>
        <w:rFonts w:ascii="Courier New" w:hAnsi="Courier New" w:hint="default"/>
      </w:rPr>
    </w:lvl>
    <w:lvl w:ilvl="2" w:tplc="E8B6182C">
      <w:start w:val="1"/>
      <w:numFmt w:val="bullet"/>
      <w:lvlText w:val=""/>
      <w:lvlJc w:val="left"/>
      <w:pPr>
        <w:ind w:left="2160" w:hanging="360"/>
      </w:pPr>
      <w:rPr>
        <w:rFonts w:ascii="Wingdings" w:hAnsi="Wingdings" w:hint="default"/>
      </w:rPr>
    </w:lvl>
    <w:lvl w:ilvl="3" w:tplc="95B8173E">
      <w:start w:val="1"/>
      <w:numFmt w:val="bullet"/>
      <w:lvlText w:val=""/>
      <w:lvlJc w:val="left"/>
      <w:pPr>
        <w:ind w:left="2880" w:hanging="360"/>
      </w:pPr>
      <w:rPr>
        <w:rFonts w:ascii="Symbol" w:hAnsi="Symbol" w:hint="default"/>
      </w:rPr>
    </w:lvl>
    <w:lvl w:ilvl="4" w:tplc="1EEC98C2">
      <w:start w:val="1"/>
      <w:numFmt w:val="bullet"/>
      <w:lvlText w:val="o"/>
      <w:lvlJc w:val="left"/>
      <w:pPr>
        <w:ind w:left="3600" w:hanging="360"/>
      </w:pPr>
      <w:rPr>
        <w:rFonts w:ascii="Courier New" w:hAnsi="Courier New" w:hint="default"/>
      </w:rPr>
    </w:lvl>
    <w:lvl w:ilvl="5" w:tplc="C8F6FE36">
      <w:start w:val="1"/>
      <w:numFmt w:val="bullet"/>
      <w:lvlText w:val=""/>
      <w:lvlJc w:val="left"/>
      <w:pPr>
        <w:ind w:left="4320" w:hanging="360"/>
      </w:pPr>
      <w:rPr>
        <w:rFonts w:ascii="Wingdings" w:hAnsi="Wingdings" w:hint="default"/>
      </w:rPr>
    </w:lvl>
    <w:lvl w:ilvl="6" w:tplc="F4BEBCC6">
      <w:start w:val="1"/>
      <w:numFmt w:val="bullet"/>
      <w:lvlText w:val=""/>
      <w:lvlJc w:val="left"/>
      <w:pPr>
        <w:ind w:left="5040" w:hanging="360"/>
      </w:pPr>
      <w:rPr>
        <w:rFonts w:ascii="Symbol" w:hAnsi="Symbol" w:hint="default"/>
      </w:rPr>
    </w:lvl>
    <w:lvl w:ilvl="7" w:tplc="95A455E6">
      <w:start w:val="1"/>
      <w:numFmt w:val="bullet"/>
      <w:lvlText w:val="o"/>
      <w:lvlJc w:val="left"/>
      <w:pPr>
        <w:ind w:left="5760" w:hanging="360"/>
      </w:pPr>
      <w:rPr>
        <w:rFonts w:ascii="Courier New" w:hAnsi="Courier New" w:hint="default"/>
      </w:rPr>
    </w:lvl>
    <w:lvl w:ilvl="8" w:tplc="F274035C">
      <w:start w:val="1"/>
      <w:numFmt w:val="bullet"/>
      <w:lvlText w:val=""/>
      <w:lvlJc w:val="left"/>
      <w:pPr>
        <w:ind w:left="6480" w:hanging="360"/>
      </w:pPr>
      <w:rPr>
        <w:rFonts w:ascii="Wingdings" w:hAnsi="Wingdings" w:hint="default"/>
      </w:rPr>
    </w:lvl>
  </w:abstractNum>
  <w:abstractNum w:abstractNumId="20" w15:restartNumberingAfterBreak="0">
    <w:nsid w:val="75CD7BAD"/>
    <w:multiLevelType w:val="hybridMultilevel"/>
    <w:tmpl w:val="FFFFFFFF"/>
    <w:lvl w:ilvl="0" w:tplc="B96E5162">
      <w:start w:val="1"/>
      <w:numFmt w:val="bullet"/>
      <w:lvlText w:val="·"/>
      <w:lvlJc w:val="left"/>
      <w:pPr>
        <w:ind w:left="720" w:hanging="360"/>
      </w:pPr>
      <w:rPr>
        <w:rFonts w:ascii="Symbol" w:hAnsi="Symbol" w:hint="default"/>
      </w:rPr>
    </w:lvl>
    <w:lvl w:ilvl="1" w:tplc="94BA5124">
      <w:start w:val="1"/>
      <w:numFmt w:val="bullet"/>
      <w:lvlText w:val="o"/>
      <w:lvlJc w:val="left"/>
      <w:pPr>
        <w:ind w:left="1440" w:hanging="360"/>
      </w:pPr>
      <w:rPr>
        <w:rFonts w:ascii="Courier New" w:hAnsi="Courier New" w:hint="default"/>
      </w:rPr>
    </w:lvl>
    <w:lvl w:ilvl="2" w:tplc="3B1C1466">
      <w:start w:val="1"/>
      <w:numFmt w:val="bullet"/>
      <w:lvlText w:val=""/>
      <w:lvlJc w:val="left"/>
      <w:pPr>
        <w:ind w:left="2160" w:hanging="360"/>
      </w:pPr>
      <w:rPr>
        <w:rFonts w:ascii="Wingdings" w:hAnsi="Wingdings" w:hint="default"/>
      </w:rPr>
    </w:lvl>
    <w:lvl w:ilvl="3" w:tplc="DDF24EDA">
      <w:start w:val="1"/>
      <w:numFmt w:val="bullet"/>
      <w:lvlText w:val=""/>
      <w:lvlJc w:val="left"/>
      <w:pPr>
        <w:ind w:left="2880" w:hanging="360"/>
      </w:pPr>
      <w:rPr>
        <w:rFonts w:ascii="Symbol" w:hAnsi="Symbol" w:hint="default"/>
      </w:rPr>
    </w:lvl>
    <w:lvl w:ilvl="4" w:tplc="697C218C">
      <w:start w:val="1"/>
      <w:numFmt w:val="bullet"/>
      <w:lvlText w:val="o"/>
      <w:lvlJc w:val="left"/>
      <w:pPr>
        <w:ind w:left="3600" w:hanging="360"/>
      </w:pPr>
      <w:rPr>
        <w:rFonts w:ascii="Courier New" w:hAnsi="Courier New" w:hint="default"/>
      </w:rPr>
    </w:lvl>
    <w:lvl w:ilvl="5" w:tplc="776C0932">
      <w:start w:val="1"/>
      <w:numFmt w:val="bullet"/>
      <w:lvlText w:val=""/>
      <w:lvlJc w:val="left"/>
      <w:pPr>
        <w:ind w:left="4320" w:hanging="360"/>
      </w:pPr>
      <w:rPr>
        <w:rFonts w:ascii="Wingdings" w:hAnsi="Wingdings" w:hint="default"/>
      </w:rPr>
    </w:lvl>
    <w:lvl w:ilvl="6" w:tplc="3080093E">
      <w:start w:val="1"/>
      <w:numFmt w:val="bullet"/>
      <w:lvlText w:val=""/>
      <w:lvlJc w:val="left"/>
      <w:pPr>
        <w:ind w:left="5040" w:hanging="360"/>
      </w:pPr>
      <w:rPr>
        <w:rFonts w:ascii="Symbol" w:hAnsi="Symbol" w:hint="default"/>
      </w:rPr>
    </w:lvl>
    <w:lvl w:ilvl="7" w:tplc="E3ACEAE8">
      <w:start w:val="1"/>
      <w:numFmt w:val="bullet"/>
      <w:lvlText w:val="o"/>
      <w:lvlJc w:val="left"/>
      <w:pPr>
        <w:ind w:left="5760" w:hanging="360"/>
      </w:pPr>
      <w:rPr>
        <w:rFonts w:ascii="Courier New" w:hAnsi="Courier New" w:hint="default"/>
      </w:rPr>
    </w:lvl>
    <w:lvl w:ilvl="8" w:tplc="5C545B6A">
      <w:start w:val="1"/>
      <w:numFmt w:val="bullet"/>
      <w:lvlText w:val=""/>
      <w:lvlJc w:val="left"/>
      <w:pPr>
        <w:ind w:left="6480" w:hanging="360"/>
      </w:pPr>
      <w:rPr>
        <w:rFonts w:ascii="Wingdings" w:hAnsi="Wingdings" w:hint="default"/>
      </w:rPr>
    </w:lvl>
  </w:abstractNum>
  <w:abstractNum w:abstractNumId="21" w15:restartNumberingAfterBreak="0">
    <w:nsid w:val="7B5718A5"/>
    <w:multiLevelType w:val="hybridMultilevel"/>
    <w:tmpl w:val="3256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1"/>
  </w:num>
  <w:num w:numId="5">
    <w:abstractNumId w:val="16"/>
  </w:num>
  <w:num w:numId="6">
    <w:abstractNumId w:val="19"/>
  </w:num>
  <w:num w:numId="7">
    <w:abstractNumId w:val="13"/>
  </w:num>
  <w:num w:numId="8">
    <w:abstractNumId w:val="4"/>
  </w:num>
  <w:num w:numId="9">
    <w:abstractNumId w:val="2"/>
  </w:num>
  <w:num w:numId="10">
    <w:abstractNumId w:val="17"/>
  </w:num>
  <w:num w:numId="11">
    <w:abstractNumId w:val="3"/>
  </w:num>
  <w:num w:numId="12">
    <w:abstractNumId w:val="9"/>
  </w:num>
  <w:num w:numId="13">
    <w:abstractNumId w:val="20"/>
  </w:num>
  <w:num w:numId="14">
    <w:abstractNumId w:val="15"/>
  </w:num>
  <w:num w:numId="15">
    <w:abstractNumId w:val="1"/>
  </w:num>
  <w:num w:numId="16">
    <w:abstractNumId w:val="21"/>
  </w:num>
  <w:num w:numId="17">
    <w:abstractNumId w:val="6"/>
  </w:num>
  <w:num w:numId="18">
    <w:abstractNumId w:val="14"/>
  </w:num>
  <w:num w:numId="19">
    <w:abstractNumId w:val="18"/>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7F4402"/>
    <w:rsid w:val="000370E3"/>
    <w:rsid w:val="00041149"/>
    <w:rsid w:val="000462E4"/>
    <w:rsid w:val="00046B7A"/>
    <w:rsid w:val="00074BCE"/>
    <w:rsid w:val="0007505F"/>
    <w:rsid w:val="00080B4E"/>
    <w:rsid w:val="00095A65"/>
    <w:rsid w:val="00097785"/>
    <w:rsid w:val="000A6EDA"/>
    <w:rsid w:val="00104A5B"/>
    <w:rsid w:val="001146F2"/>
    <w:rsid w:val="0012539F"/>
    <w:rsid w:val="00140335"/>
    <w:rsid w:val="0014584E"/>
    <w:rsid w:val="00146FDE"/>
    <w:rsid w:val="001566C0"/>
    <w:rsid w:val="0018609A"/>
    <w:rsid w:val="00197258"/>
    <w:rsid w:val="001A1663"/>
    <w:rsid w:val="001B5CAC"/>
    <w:rsid w:val="001B77C3"/>
    <w:rsid w:val="001C15F5"/>
    <w:rsid w:val="001D008F"/>
    <w:rsid w:val="001D082A"/>
    <w:rsid w:val="001E52C0"/>
    <w:rsid w:val="0020268D"/>
    <w:rsid w:val="00204522"/>
    <w:rsid w:val="00236765"/>
    <w:rsid w:val="00246AA5"/>
    <w:rsid w:val="002523C5"/>
    <w:rsid w:val="0026738C"/>
    <w:rsid w:val="00271957"/>
    <w:rsid w:val="0028695F"/>
    <w:rsid w:val="002A7DDB"/>
    <w:rsid w:val="002B0B3C"/>
    <w:rsid w:val="002B74E2"/>
    <w:rsid w:val="002C4479"/>
    <w:rsid w:val="002C7322"/>
    <w:rsid w:val="002D643C"/>
    <w:rsid w:val="002E4027"/>
    <w:rsid w:val="002F7072"/>
    <w:rsid w:val="00305667"/>
    <w:rsid w:val="0031673A"/>
    <w:rsid w:val="003201AF"/>
    <w:rsid w:val="003272B5"/>
    <w:rsid w:val="00340A64"/>
    <w:rsid w:val="00345AB6"/>
    <w:rsid w:val="003470E0"/>
    <w:rsid w:val="00350BB7"/>
    <w:rsid w:val="00351810"/>
    <w:rsid w:val="00367091"/>
    <w:rsid w:val="00382733"/>
    <w:rsid w:val="00387C93"/>
    <w:rsid w:val="003900FB"/>
    <w:rsid w:val="003A1A55"/>
    <w:rsid w:val="003A31B9"/>
    <w:rsid w:val="003B55D8"/>
    <w:rsid w:val="003D4D55"/>
    <w:rsid w:val="003E4103"/>
    <w:rsid w:val="0040170E"/>
    <w:rsid w:val="00431B63"/>
    <w:rsid w:val="00437CC1"/>
    <w:rsid w:val="00454DFA"/>
    <w:rsid w:val="00456C8D"/>
    <w:rsid w:val="004576EC"/>
    <w:rsid w:val="004607B6"/>
    <w:rsid w:val="00473DAE"/>
    <w:rsid w:val="004B2C78"/>
    <w:rsid w:val="004D06F0"/>
    <w:rsid w:val="004D1EEB"/>
    <w:rsid w:val="004E0676"/>
    <w:rsid w:val="00540A81"/>
    <w:rsid w:val="005438F2"/>
    <w:rsid w:val="005509EC"/>
    <w:rsid w:val="00552FC4"/>
    <w:rsid w:val="005746E4"/>
    <w:rsid w:val="005760F6"/>
    <w:rsid w:val="005907D7"/>
    <w:rsid w:val="005B363C"/>
    <w:rsid w:val="005C192C"/>
    <w:rsid w:val="005E27B0"/>
    <w:rsid w:val="005E32CC"/>
    <w:rsid w:val="005E63D4"/>
    <w:rsid w:val="00615CD6"/>
    <w:rsid w:val="00642236"/>
    <w:rsid w:val="00654F1B"/>
    <w:rsid w:val="00673D58"/>
    <w:rsid w:val="00674F06"/>
    <w:rsid w:val="00683375"/>
    <w:rsid w:val="006940FF"/>
    <w:rsid w:val="006C1789"/>
    <w:rsid w:val="006D27A0"/>
    <w:rsid w:val="006D4151"/>
    <w:rsid w:val="006E2ABD"/>
    <w:rsid w:val="006F57F8"/>
    <w:rsid w:val="007018DB"/>
    <w:rsid w:val="00735487"/>
    <w:rsid w:val="00737069"/>
    <w:rsid w:val="00754892"/>
    <w:rsid w:val="0075537A"/>
    <w:rsid w:val="0076598E"/>
    <w:rsid w:val="007829C5"/>
    <w:rsid w:val="00786CC1"/>
    <w:rsid w:val="00793BAC"/>
    <w:rsid w:val="00795D9C"/>
    <w:rsid w:val="007A33F1"/>
    <w:rsid w:val="007A75ED"/>
    <w:rsid w:val="007B2393"/>
    <w:rsid w:val="007C7E7F"/>
    <w:rsid w:val="007E1FBB"/>
    <w:rsid w:val="007E6DDF"/>
    <w:rsid w:val="007F23A7"/>
    <w:rsid w:val="008010D8"/>
    <w:rsid w:val="00806EDB"/>
    <w:rsid w:val="00807E21"/>
    <w:rsid w:val="00813A9F"/>
    <w:rsid w:val="00841B94"/>
    <w:rsid w:val="00844433"/>
    <w:rsid w:val="0085247C"/>
    <w:rsid w:val="00853E9D"/>
    <w:rsid w:val="008657C6"/>
    <w:rsid w:val="00872BCE"/>
    <w:rsid w:val="008740EC"/>
    <w:rsid w:val="008B5AF6"/>
    <w:rsid w:val="00900AE6"/>
    <w:rsid w:val="00906ACD"/>
    <w:rsid w:val="0091356F"/>
    <w:rsid w:val="009210A6"/>
    <w:rsid w:val="00933BA3"/>
    <w:rsid w:val="00934E58"/>
    <w:rsid w:val="00941611"/>
    <w:rsid w:val="009455F9"/>
    <w:rsid w:val="00963B90"/>
    <w:rsid w:val="0096687D"/>
    <w:rsid w:val="00980FA0"/>
    <w:rsid w:val="00981C96"/>
    <w:rsid w:val="009B5BD1"/>
    <w:rsid w:val="009B7385"/>
    <w:rsid w:val="009F2551"/>
    <w:rsid w:val="009F44D8"/>
    <w:rsid w:val="00A00F6A"/>
    <w:rsid w:val="00A12333"/>
    <w:rsid w:val="00A14D20"/>
    <w:rsid w:val="00A3186A"/>
    <w:rsid w:val="00A35AF6"/>
    <w:rsid w:val="00A4577D"/>
    <w:rsid w:val="00A53274"/>
    <w:rsid w:val="00A557A4"/>
    <w:rsid w:val="00A64ECD"/>
    <w:rsid w:val="00A706EA"/>
    <w:rsid w:val="00A766A6"/>
    <w:rsid w:val="00A8420D"/>
    <w:rsid w:val="00A87EA1"/>
    <w:rsid w:val="00AC2233"/>
    <w:rsid w:val="00AD6912"/>
    <w:rsid w:val="00AF6032"/>
    <w:rsid w:val="00B011BC"/>
    <w:rsid w:val="00B05FE6"/>
    <w:rsid w:val="00B12849"/>
    <w:rsid w:val="00B16E04"/>
    <w:rsid w:val="00B32461"/>
    <w:rsid w:val="00B530A3"/>
    <w:rsid w:val="00B71FBD"/>
    <w:rsid w:val="00B733B3"/>
    <w:rsid w:val="00B771A7"/>
    <w:rsid w:val="00B801DD"/>
    <w:rsid w:val="00B833E9"/>
    <w:rsid w:val="00B9054D"/>
    <w:rsid w:val="00B91CBA"/>
    <w:rsid w:val="00BA44F6"/>
    <w:rsid w:val="00BB5A50"/>
    <w:rsid w:val="00BD3DF4"/>
    <w:rsid w:val="00BE1768"/>
    <w:rsid w:val="00BE2ADE"/>
    <w:rsid w:val="00BF3F09"/>
    <w:rsid w:val="00BF7AF6"/>
    <w:rsid w:val="00C05A8F"/>
    <w:rsid w:val="00C05BB8"/>
    <w:rsid w:val="00C13CAA"/>
    <w:rsid w:val="00C15E98"/>
    <w:rsid w:val="00C376A4"/>
    <w:rsid w:val="00C64A02"/>
    <w:rsid w:val="00C70D32"/>
    <w:rsid w:val="00C740CA"/>
    <w:rsid w:val="00C90BBD"/>
    <w:rsid w:val="00C91620"/>
    <w:rsid w:val="00CD210F"/>
    <w:rsid w:val="00CD3958"/>
    <w:rsid w:val="00CD50A5"/>
    <w:rsid w:val="00CF317E"/>
    <w:rsid w:val="00D221F8"/>
    <w:rsid w:val="00D23E8F"/>
    <w:rsid w:val="00D24517"/>
    <w:rsid w:val="00D557D3"/>
    <w:rsid w:val="00D64A87"/>
    <w:rsid w:val="00D754A7"/>
    <w:rsid w:val="00D8685D"/>
    <w:rsid w:val="00DC18AF"/>
    <w:rsid w:val="00DC649E"/>
    <w:rsid w:val="00E236CE"/>
    <w:rsid w:val="00E55F5C"/>
    <w:rsid w:val="00E74F28"/>
    <w:rsid w:val="00E7974D"/>
    <w:rsid w:val="00EA4C56"/>
    <w:rsid w:val="00EB4C38"/>
    <w:rsid w:val="00EE656C"/>
    <w:rsid w:val="00EE77B9"/>
    <w:rsid w:val="00EF1CBA"/>
    <w:rsid w:val="00EF5BDA"/>
    <w:rsid w:val="00F22D14"/>
    <w:rsid w:val="00F279B3"/>
    <w:rsid w:val="00F31058"/>
    <w:rsid w:val="00F41161"/>
    <w:rsid w:val="00F41527"/>
    <w:rsid w:val="00F4746A"/>
    <w:rsid w:val="00F51617"/>
    <w:rsid w:val="00F5672B"/>
    <w:rsid w:val="00F70BE5"/>
    <w:rsid w:val="00F71293"/>
    <w:rsid w:val="00F72FAC"/>
    <w:rsid w:val="00F9627D"/>
    <w:rsid w:val="00F965FD"/>
    <w:rsid w:val="00FA2CE9"/>
    <w:rsid w:val="00FD622E"/>
    <w:rsid w:val="00FE3D5F"/>
    <w:rsid w:val="00FF27AE"/>
    <w:rsid w:val="00FF7E9E"/>
    <w:rsid w:val="01197FBC"/>
    <w:rsid w:val="01ACC927"/>
    <w:rsid w:val="01BF001D"/>
    <w:rsid w:val="026B3C6B"/>
    <w:rsid w:val="0356AD31"/>
    <w:rsid w:val="036E3664"/>
    <w:rsid w:val="03E0683E"/>
    <w:rsid w:val="0442B7CE"/>
    <w:rsid w:val="0486E215"/>
    <w:rsid w:val="052D5BEC"/>
    <w:rsid w:val="05642B35"/>
    <w:rsid w:val="0603C89D"/>
    <w:rsid w:val="0660B8F9"/>
    <w:rsid w:val="06BCDF0C"/>
    <w:rsid w:val="06D2AD6A"/>
    <w:rsid w:val="07177188"/>
    <w:rsid w:val="0727A5A8"/>
    <w:rsid w:val="07EDDE39"/>
    <w:rsid w:val="081D6B71"/>
    <w:rsid w:val="083767B4"/>
    <w:rsid w:val="084F6121"/>
    <w:rsid w:val="085ECAF8"/>
    <w:rsid w:val="086D4229"/>
    <w:rsid w:val="08945810"/>
    <w:rsid w:val="09B0E9A5"/>
    <w:rsid w:val="0A293805"/>
    <w:rsid w:val="0B4CBA06"/>
    <w:rsid w:val="0B601FEC"/>
    <w:rsid w:val="0B8E2520"/>
    <w:rsid w:val="0B966BBA"/>
    <w:rsid w:val="0C5D51EE"/>
    <w:rsid w:val="0DA9CACA"/>
    <w:rsid w:val="0F4EE977"/>
    <w:rsid w:val="0FF12976"/>
    <w:rsid w:val="0FF5634E"/>
    <w:rsid w:val="100D5223"/>
    <w:rsid w:val="10202B29"/>
    <w:rsid w:val="103C854C"/>
    <w:rsid w:val="104A7B35"/>
    <w:rsid w:val="106A4D17"/>
    <w:rsid w:val="107F512C"/>
    <w:rsid w:val="109F054E"/>
    <w:rsid w:val="10A78951"/>
    <w:rsid w:val="115D7892"/>
    <w:rsid w:val="116DB74A"/>
    <w:rsid w:val="11CF3A32"/>
    <w:rsid w:val="11CF6170"/>
    <w:rsid w:val="13516209"/>
    <w:rsid w:val="13ED0053"/>
    <w:rsid w:val="1430C852"/>
    <w:rsid w:val="145B71C4"/>
    <w:rsid w:val="14658089"/>
    <w:rsid w:val="149ADBB5"/>
    <w:rsid w:val="160A7731"/>
    <w:rsid w:val="164E71CD"/>
    <w:rsid w:val="17842BBF"/>
    <w:rsid w:val="1845077B"/>
    <w:rsid w:val="185D00E8"/>
    <w:rsid w:val="18B6C91B"/>
    <w:rsid w:val="18CEC288"/>
    <w:rsid w:val="191774D9"/>
    <w:rsid w:val="19857B17"/>
    <w:rsid w:val="19EA2628"/>
    <w:rsid w:val="1A058912"/>
    <w:rsid w:val="1A33AFA3"/>
    <w:rsid w:val="1B4F1343"/>
    <w:rsid w:val="1B7643B6"/>
    <w:rsid w:val="1C579CE2"/>
    <w:rsid w:val="1E591F0B"/>
    <w:rsid w:val="1EEC1DCC"/>
    <w:rsid w:val="204E158F"/>
    <w:rsid w:val="21ED72C0"/>
    <w:rsid w:val="22B50C17"/>
    <w:rsid w:val="22C38562"/>
    <w:rsid w:val="22D856A6"/>
    <w:rsid w:val="2396C9EA"/>
    <w:rsid w:val="2462AEC7"/>
    <w:rsid w:val="24706946"/>
    <w:rsid w:val="25ACBCE3"/>
    <w:rsid w:val="25BD5272"/>
    <w:rsid w:val="25FF2138"/>
    <w:rsid w:val="2663CC49"/>
    <w:rsid w:val="26F4F294"/>
    <w:rsid w:val="27AC2D6B"/>
    <w:rsid w:val="27C0FEAF"/>
    <w:rsid w:val="27DD1B69"/>
    <w:rsid w:val="28155F75"/>
    <w:rsid w:val="28C1A074"/>
    <w:rsid w:val="28DC624F"/>
    <w:rsid w:val="2A8180FC"/>
    <w:rsid w:val="2AA337DE"/>
    <w:rsid w:val="2AC677EB"/>
    <w:rsid w:val="2AD8A2C6"/>
    <w:rsid w:val="2B3F29F7"/>
    <w:rsid w:val="2B54C584"/>
    <w:rsid w:val="2B69DABD"/>
    <w:rsid w:val="2B945506"/>
    <w:rsid w:val="2B9D4943"/>
    <w:rsid w:val="2BA39DAB"/>
    <w:rsid w:val="2BB3E0EF"/>
    <w:rsid w:val="2C47F0FF"/>
    <w:rsid w:val="2CA4E15B"/>
    <w:rsid w:val="2CBCDAC8"/>
    <w:rsid w:val="2CF0BE1E"/>
    <w:rsid w:val="2E66BED2"/>
    <w:rsid w:val="2E938983"/>
    <w:rsid w:val="2EFD212F"/>
    <w:rsid w:val="2FB7CB35"/>
    <w:rsid w:val="3098F190"/>
    <w:rsid w:val="30999BFE"/>
    <w:rsid w:val="30B25756"/>
    <w:rsid w:val="3178B5C5"/>
    <w:rsid w:val="31D24D82"/>
    <w:rsid w:val="3203968A"/>
    <w:rsid w:val="32A0FF7E"/>
    <w:rsid w:val="341DE606"/>
    <w:rsid w:val="347910DF"/>
    <w:rsid w:val="348095AA"/>
    <w:rsid w:val="34AF8E99"/>
    <w:rsid w:val="34BC5A83"/>
    <w:rsid w:val="35199584"/>
    <w:rsid w:val="35215039"/>
    <w:rsid w:val="36E520FF"/>
    <w:rsid w:val="36FB271D"/>
    <w:rsid w:val="38352DD0"/>
    <w:rsid w:val="3872D80E"/>
    <w:rsid w:val="3887FE7A"/>
    <w:rsid w:val="38AED445"/>
    <w:rsid w:val="3953FE69"/>
    <w:rsid w:val="3A26DE4A"/>
    <w:rsid w:val="3A3C7D17"/>
    <w:rsid w:val="3B089D18"/>
    <w:rsid w:val="3B1F8ED3"/>
    <w:rsid w:val="3C08DF22"/>
    <w:rsid w:val="3C60D750"/>
    <w:rsid w:val="3D5BCA63"/>
    <w:rsid w:val="3D70F466"/>
    <w:rsid w:val="3D81331E"/>
    <w:rsid w:val="3EA2B249"/>
    <w:rsid w:val="3FBAA567"/>
    <w:rsid w:val="408B3EE6"/>
    <w:rsid w:val="41C12AAE"/>
    <w:rsid w:val="41D032A4"/>
    <w:rsid w:val="42835B1A"/>
    <w:rsid w:val="42DB2C8D"/>
    <w:rsid w:val="42FD4927"/>
    <w:rsid w:val="435CFB0F"/>
    <w:rsid w:val="43B20978"/>
    <w:rsid w:val="43BC425A"/>
    <w:rsid w:val="4403F80F"/>
    <w:rsid w:val="446BE935"/>
    <w:rsid w:val="44E9F911"/>
    <w:rsid w:val="45474FA4"/>
    <w:rsid w:val="45A86DDA"/>
    <w:rsid w:val="46771E51"/>
    <w:rsid w:val="47059EBB"/>
    <w:rsid w:val="472DD6E0"/>
    <w:rsid w:val="47C7C60D"/>
    <w:rsid w:val="48828543"/>
    <w:rsid w:val="48AD469C"/>
    <w:rsid w:val="496930AC"/>
    <w:rsid w:val="4A0FAA83"/>
    <w:rsid w:val="4A6689EE"/>
    <w:rsid w:val="4BEB3C3C"/>
    <w:rsid w:val="4CA7F4AB"/>
    <w:rsid w:val="4CB83363"/>
    <w:rsid w:val="4CF48B9C"/>
    <w:rsid w:val="4D6ABE0D"/>
    <w:rsid w:val="4DF055CD"/>
    <w:rsid w:val="4E2646D4"/>
    <w:rsid w:val="4E370791"/>
    <w:rsid w:val="4F089144"/>
    <w:rsid w:val="4F7A484C"/>
    <w:rsid w:val="4F82A5AA"/>
    <w:rsid w:val="4FC549DB"/>
    <w:rsid w:val="515E7433"/>
    <w:rsid w:val="51D0CE46"/>
    <w:rsid w:val="522A9679"/>
    <w:rsid w:val="5236D922"/>
    <w:rsid w:val="52CB116B"/>
    <w:rsid w:val="52FA078F"/>
    <w:rsid w:val="5345FA19"/>
    <w:rsid w:val="53A66A37"/>
    <w:rsid w:val="53C0D734"/>
    <w:rsid w:val="54197172"/>
    <w:rsid w:val="54AAE734"/>
    <w:rsid w:val="54DC78C9"/>
    <w:rsid w:val="55E989D0"/>
    <w:rsid w:val="55F4DBED"/>
    <w:rsid w:val="56A33ECB"/>
    <w:rsid w:val="56C8887F"/>
    <w:rsid w:val="57673AA1"/>
    <w:rsid w:val="579CF98F"/>
    <w:rsid w:val="5801A4A0"/>
    <w:rsid w:val="58A51E87"/>
    <w:rsid w:val="5976D073"/>
    <w:rsid w:val="5A0D009B"/>
    <w:rsid w:val="5A45826F"/>
    <w:rsid w:val="5B574A03"/>
    <w:rsid w:val="5B60E60F"/>
    <w:rsid w:val="5BC9E643"/>
    <w:rsid w:val="5C0F1A9B"/>
    <w:rsid w:val="5C342A97"/>
    <w:rsid w:val="5C68E2CE"/>
    <w:rsid w:val="5D7C8BB9"/>
    <w:rsid w:val="5EB82A96"/>
    <w:rsid w:val="5FE0B522"/>
    <w:rsid w:val="5FEAC2EE"/>
    <w:rsid w:val="5FEC6AEB"/>
    <w:rsid w:val="602D2862"/>
    <w:rsid w:val="607E137E"/>
    <w:rsid w:val="6134CC0D"/>
    <w:rsid w:val="61739146"/>
    <w:rsid w:val="617C8583"/>
    <w:rsid w:val="61C8F8C3"/>
    <w:rsid w:val="62788F10"/>
    <w:rsid w:val="633FC3C0"/>
    <w:rsid w:val="635399E0"/>
    <w:rsid w:val="637F4402"/>
    <w:rsid w:val="63B51CC8"/>
    <w:rsid w:val="648B8979"/>
    <w:rsid w:val="64B69DCD"/>
    <w:rsid w:val="64D08068"/>
    <w:rsid w:val="64E551AC"/>
    <w:rsid w:val="64FD4B19"/>
    <w:rsid w:val="652BB5DD"/>
    <w:rsid w:val="654E9E32"/>
    <w:rsid w:val="667860A1"/>
    <w:rsid w:val="668A9797"/>
    <w:rsid w:val="66CF6748"/>
    <w:rsid w:val="67041F7F"/>
    <w:rsid w:val="6719D96F"/>
    <w:rsid w:val="68C42BF6"/>
    <w:rsid w:val="68EB0CF2"/>
    <w:rsid w:val="690AC114"/>
    <w:rsid w:val="6999417E"/>
    <w:rsid w:val="6A87A79C"/>
    <w:rsid w:val="6AB31839"/>
    <w:rsid w:val="6B3BB8A1"/>
    <w:rsid w:val="6C768295"/>
    <w:rsid w:val="6CD3F641"/>
    <w:rsid w:val="6DC7D9BE"/>
    <w:rsid w:val="6DD6AA53"/>
    <w:rsid w:val="6DE4ADCC"/>
    <w:rsid w:val="6E03A7D5"/>
    <w:rsid w:val="6E2033CE"/>
    <w:rsid w:val="6E4881DE"/>
    <w:rsid w:val="6F808E5D"/>
    <w:rsid w:val="7056FB0E"/>
    <w:rsid w:val="71FFD18A"/>
    <w:rsid w:val="7218D885"/>
    <w:rsid w:val="7239798B"/>
    <w:rsid w:val="728A5312"/>
    <w:rsid w:val="72EC1D0D"/>
    <w:rsid w:val="7406DE9D"/>
    <w:rsid w:val="744C779C"/>
    <w:rsid w:val="75D23C36"/>
    <w:rsid w:val="76CCC857"/>
    <w:rsid w:val="7737C0C9"/>
    <w:rsid w:val="78487644"/>
    <w:rsid w:val="789729D1"/>
    <w:rsid w:val="78B634D5"/>
    <w:rsid w:val="78CBAF37"/>
    <w:rsid w:val="791860DB"/>
    <w:rsid w:val="79EBA563"/>
    <w:rsid w:val="7A49229F"/>
    <w:rsid w:val="7B688BEB"/>
    <w:rsid w:val="7BC57C47"/>
    <w:rsid w:val="7C0B31EC"/>
    <w:rsid w:val="7DD86085"/>
    <w:rsid w:val="7E92D7BA"/>
    <w:rsid w:val="7EFC8591"/>
    <w:rsid w:val="7F1CCB39"/>
    <w:rsid w:val="7F42D2AE"/>
    <w:rsid w:val="7F677A6B"/>
    <w:rsid w:val="7FFF1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4402"/>
  <w15:chartTrackingRefBased/>
  <w15:docId w15:val="{2ACC8824-E6F4-40CB-9946-D1143F8A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3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575">
      <w:bodyDiv w:val="1"/>
      <w:marLeft w:val="0"/>
      <w:marRight w:val="0"/>
      <w:marTop w:val="0"/>
      <w:marBottom w:val="0"/>
      <w:divBdr>
        <w:top w:val="none" w:sz="0" w:space="0" w:color="auto"/>
        <w:left w:val="none" w:sz="0" w:space="0" w:color="auto"/>
        <w:bottom w:val="none" w:sz="0" w:space="0" w:color="auto"/>
        <w:right w:val="none" w:sz="0" w:space="0" w:color="auto"/>
      </w:divBdr>
    </w:div>
    <w:div w:id="383140278">
      <w:bodyDiv w:val="1"/>
      <w:marLeft w:val="0"/>
      <w:marRight w:val="0"/>
      <w:marTop w:val="0"/>
      <w:marBottom w:val="0"/>
      <w:divBdr>
        <w:top w:val="none" w:sz="0" w:space="0" w:color="auto"/>
        <w:left w:val="none" w:sz="0" w:space="0" w:color="auto"/>
        <w:bottom w:val="none" w:sz="0" w:space="0" w:color="auto"/>
        <w:right w:val="none" w:sz="0" w:space="0" w:color="auto"/>
      </w:divBdr>
      <w:divsChild>
        <w:div w:id="867566526">
          <w:marLeft w:val="1267"/>
          <w:marRight w:val="0"/>
          <w:marTop w:val="100"/>
          <w:marBottom w:val="0"/>
          <w:divBdr>
            <w:top w:val="none" w:sz="0" w:space="0" w:color="auto"/>
            <w:left w:val="none" w:sz="0" w:space="0" w:color="auto"/>
            <w:bottom w:val="none" w:sz="0" w:space="0" w:color="auto"/>
            <w:right w:val="none" w:sz="0" w:space="0" w:color="auto"/>
          </w:divBdr>
        </w:div>
      </w:divsChild>
    </w:div>
    <w:div w:id="704721627">
      <w:bodyDiv w:val="1"/>
      <w:marLeft w:val="0"/>
      <w:marRight w:val="0"/>
      <w:marTop w:val="0"/>
      <w:marBottom w:val="0"/>
      <w:divBdr>
        <w:top w:val="none" w:sz="0" w:space="0" w:color="auto"/>
        <w:left w:val="none" w:sz="0" w:space="0" w:color="auto"/>
        <w:bottom w:val="none" w:sz="0" w:space="0" w:color="auto"/>
        <w:right w:val="none" w:sz="0" w:space="0" w:color="auto"/>
      </w:divBdr>
    </w:div>
    <w:div w:id="1293831803">
      <w:bodyDiv w:val="1"/>
      <w:marLeft w:val="0"/>
      <w:marRight w:val="0"/>
      <w:marTop w:val="0"/>
      <w:marBottom w:val="0"/>
      <w:divBdr>
        <w:top w:val="none" w:sz="0" w:space="0" w:color="auto"/>
        <w:left w:val="none" w:sz="0" w:space="0" w:color="auto"/>
        <w:bottom w:val="none" w:sz="0" w:space="0" w:color="auto"/>
        <w:right w:val="none" w:sz="0" w:space="0" w:color="auto"/>
      </w:divBdr>
    </w:div>
    <w:div w:id="1509058758">
      <w:bodyDiv w:val="1"/>
      <w:marLeft w:val="0"/>
      <w:marRight w:val="0"/>
      <w:marTop w:val="0"/>
      <w:marBottom w:val="0"/>
      <w:divBdr>
        <w:top w:val="none" w:sz="0" w:space="0" w:color="auto"/>
        <w:left w:val="none" w:sz="0" w:space="0" w:color="auto"/>
        <w:bottom w:val="none" w:sz="0" w:space="0" w:color="auto"/>
        <w:right w:val="none" w:sz="0" w:space="0" w:color="auto"/>
      </w:divBdr>
      <w:divsChild>
        <w:div w:id="492071325">
          <w:marLeft w:val="1267"/>
          <w:marRight w:val="0"/>
          <w:marTop w:val="100"/>
          <w:marBottom w:val="0"/>
          <w:divBdr>
            <w:top w:val="none" w:sz="0" w:space="0" w:color="auto"/>
            <w:left w:val="none" w:sz="0" w:space="0" w:color="auto"/>
            <w:bottom w:val="none" w:sz="0" w:space="0" w:color="auto"/>
            <w:right w:val="none" w:sz="0" w:space="0" w:color="auto"/>
          </w:divBdr>
        </w:div>
      </w:divsChild>
    </w:div>
    <w:div w:id="1559784357">
      <w:bodyDiv w:val="1"/>
      <w:marLeft w:val="0"/>
      <w:marRight w:val="0"/>
      <w:marTop w:val="0"/>
      <w:marBottom w:val="0"/>
      <w:divBdr>
        <w:top w:val="none" w:sz="0" w:space="0" w:color="auto"/>
        <w:left w:val="none" w:sz="0" w:space="0" w:color="auto"/>
        <w:bottom w:val="none" w:sz="0" w:space="0" w:color="auto"/>
        <w:right w:val="none" w:sz="0" w:space="0" w:color="auto"/>
      </w:divBdr>
      <w:divsChild>
        <w:div w:id="1048802802">
          <w:marLeft w:val="1800"/>
          <w:marRight w:val="0"/>
          <w:marTop w:val="100"/>
          <w:marBottom w:val="0"/>
          <w:divBdr>
            <w:top w:val="none" w:sz="0" w:space="0" w:color="auto"/>
            <w:left w:val="none" w:sz="0" w:space="0" w:color="auto"/>
            <w:bottom w:val="none" w:sz="0" w:space="0" w:color="auto"/>
            <w:right w:val="none" w:sz="0" w:space="0" w:color="auto"/>
          </w:divBdr>
        </w:div>
      </w:divsChild>
    </w:div>
    <w:div w:id="1643585091">
      <w:bodyDiv w:val="1"/>
      <w:marLeft w:val="0"/>
      <w:marRight w:val="0"/>
      <w:marTop w:val="0"/>
      <w:marBottom w:val="0"/>
      <w:divBdr>
        <w:top w:val="none" w:sz="0" w:space="0" w:color="auto"/>
        <w:left w:val="none" w:sz="0" w:space="0" w:color="auto"/>
        <w:bottom w:val="none" w:sz="0" w:space="0" w:color="auto"/>
        <w:right w:val="none" w:sz="0" w:space="0" w:color="auto"/>
      </w:divBdr>
      <w:divsChild>
        <w:div w:id="201479586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noso@iu.edu" TargetMode="External"/><Relationship Id="rId13" Type="http://schemas.openxmlformats.org/officeDocument/2006/relationships/hyperlink" Target="mailto:ewbryant@feedingindianashungry.org" TargetMode="External"/><Relationship Id="rId18" Type="http://schemas.openxmlformats.org/officeDocument/2006/relationships/hyperlink" Target="https://oneill.indiana.edu/faculty-research/directory/profiles/faculty/full-time/suttles-shelly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ryan@isdh.in.gov" TargetMode="External"/><Relationship Id="rId12" Type="http://schemas.openxmlformats.org/officeDocument/2006/relationships/hyperlink" Target="mailto:swilson@gleaners.org" TargetMode="External"/><Relationship Id="rId17" Type="http://schemas.openxmlformats.org/officeDocument/2006/relationships/hyperlink" Target="mailto:shelsutt@iu.edu" TargetMode="External"/><Relationship Id="rId2" Type="http://schemas.openxmlformats.org/officeDocument/2006/relationships/styles" Target="styles.xml"/><Relationship Id="rId16" Type="http://schemas.openxmlformats.org/officeDocument/2006/relationships/hyperlink" Target="mailto:will1582@purdue.edu" TargetMode="External"/><Relationship Id="rId20" Type="http://schemas.openxmlformats.org/officeDocument/2006/relationships/hyperlink" Target="https://www.immigrantwelcomecenter.org/who-we-are/about-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weet10@purdue.edu" TargetMode="External"/><Relationship Id="rId5" Type="http://schemas.openxmlformats.org/officeDocument/2006/relationships/image" Target="media/image1.png"/><Relationship Id="rId15" Type="http://schemas.openxmlformats.org/officeDocument/2006/relationships/hyperlink" Target="mailto:wilso766@purdue.edu" TargetMode="External"/><Relationship Id="rId10" Type="http://schemas.openxmlformats.org/officeDocument/2006/relationships/hyperlink" Target="mailto:esperanzaministries@gmail.com" TargetMode="External"/><Relationship Id="rId19" Type="http://schemas.openxmlformats.org/officeDocument/2006/relationships/hyperlink" Target="https://protect2.fireeye.com/v1/url?k=d0444d37-8fdf747c-d0400437-867c6b071c6f-6411619e08223ad3&amp;q=1&amp;e=e5ae5c15-ee27-428a-b9b9-7d961118baf8&amp;u=https%3A%2F%2Fimmigrantwelcomecenter.auntbertha.com%2F" TargetMode="External"/><Relationship Id="rId4" Type="http://schemas.openxmlformats.org/officeDocument/2006/relationships/webSettings" Target="webSettings.xml"/><Relationship Id="rId9" Type="http://schemas.openxmlformats.org/officeDocument/2006/relationships/hyperlink" Target="mailto:MTyndall@sjchf.org" TargetMode="External"/><Relationship Id="rId14" Type="http://schemas.openxmlformats.org/officeDocument/2006/relationships/hyperlink" Target="https://nourishevv.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2393</Words>
  <Characters>13641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Brunnemer, Julia</dc:creator>
  <cp:keywords/>
  <dc:description/>
  <cp:lastModifiedBy>Brunnemer, Julia</cp:lastModifiedBy>
  <cp:revision>2</cp:revision>
  <dcterms:created xsi:type="dcterms:W3CDTF">2021-11-15T15:03:00Z</dcterms:created>
  <dcterms:modified xsi:type="dcterms:W3CDTF">2021-11-15T15:03:00Z</dcterms:modified>
</cp:coreProperties>
</file>